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6380">
      <w:pPr>
        <w:spacing w:line="359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0" name="q.jpg" descr="id:21474948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q.jpg" descr="id:214749486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A01　</w:t>
      </w:r>
      <w:r>
        <w:rPr>
          <w:rFonts w:hint="eastAsia" w:eastAsia="方正宋黑_GBK"/>
          <w:sz w:val="24"/>
        </w:rPr>
        <w:t>江苏省苏州市</w:t>
      </w:r>
      <w:r>
        <w:rPr>
          <w:rFonts w:ascii="NEU-HZ-S92" w:hAnsi="NEU-HZ-S92"/>
          <w:sz w:val="24"/>
        </w:rPr>
        <w:t>2025</w:t>
      </w:r>
      <w:r>
        <w:rPr>
          <w:rFonts w:hint="eastAsia" w:eastAsia="方正宋黑_GBK"/>
          <w:sz w:val="24"/>
        </w:rPr>
        <w:t>届高三</w:t>
      </w:r>
    </w:p>
    <w:p w14:paraId="3E7CF636">
      <w:pPr>
        <w:spacing w:line="299" w:lineRule="atLeast"/>
        <w:ind w:firstLineChars="200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2−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(2-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×(−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NEU-BZ-S92" w:hAnsi="NEU-BZ-S92"/>
          <w:i/>
        </w:rPr>
        <w:t>.</w:t>
      </w:r>
    </w:p>
    <w:p w14:paraId="3DBCF5C8">
      <w:pPr>
        <w:spacing w:line="299" w:lineRule="exact"/>
        <w:ind w:firstLineChars="200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E7A0EDF">
      <w:pPr>
        <w:spacing w:line="299" w:lineRule="atLeast"/>
        <w:ind w:firstLineChars="200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的图象先向左平移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个单位长度得到函数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图象上所有点的纵坐标保持不变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横坐标变为原来的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　</w:t>
      </w:r>
    </w:p>
    <w:p w14:paraId="43DCD212">
      <w:pPr>
        <w:spacing w:line="299" w:lineRule="exact"/>
        <w:ind w:firstLineChars="200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因为 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的充要条件是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”是“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”的充分不必要条件</w:t>
      </w:r>
      <w:r>
        <w:rPr>
          <w:rFonts w:ascii="NEU-BZ-S92" w:hAnsi="NEU-BZ-S92"/>
          <w:i/>
        </w:rPr>
        <w:t>.</w:t>
      </w:r>
    </w:p>
    <w:p w14:paraId="65317755">
      <w:pPr>
        <w:spacing w:line="299" w:lineRule="exact"/>
        <w:ind w:firstLineChars="200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500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60%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所以竞赛成绩不低于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>分的人数至多为</w:t>
      </w:r>
      <w:r>
        <w:rPr>
          <w:rFonts w:ascii="NEU-BZ-S92" w:hAnsi="NEU-BZ-S92"/>
        </w:rPr>
        <w:t>500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300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200</w:t>
      </w:r>
      <w:r>
        <w:rPr>
          <w:rFonts w:ascii="NEU-BZ-S92" w:hAnsi="NEU-BZ-S92"/>
          <w:i/>
        </w:rPr>
        <w:t>.</w:t>
      </w:r>
    </w:p>
    <w:p w14:paraId="69350A87">
      <w:pPr>
        <w:spacing w:line="299" w:lineRule="atLeast"/>
        <w:ind w:firstLineChars="200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是底面中心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PO</w:t>
      </w:r>
      <w:r>
        <w:rPr>
          <w:rFonts w:hint="eastAsia" w:eastAsia="方正书宋_GBK"/>
        </w:rPr>
        <w:t>是正四棱锥的高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是斜高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PBO</w:t>
      </w:r>
      <w:r>
        <w:rPr>
          <w:rFonts w:hint="eastAsia" w:eastAsia="方正书宋_GBK"/>
        </w:rPr>
        <w:t>是侧棱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与底面所成的角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设底面边长为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PO=h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PE=h'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ah'=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h'=a.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PO=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OB=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1DAE3F1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097280" cy="932180"/>
            <wp:effectExtent l="0" t="0" r="7620" b="1270"/>
            <wp:docPr id="53" name="sd9.jpg" descr="id:21474948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d9.jpg" descr="id:214749487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C5A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注意到所研究的问题中的函数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一个含有指数式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一个含有对数式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采用构造同构式来处理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分别是函数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的零点来寻找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之间的等量关系</w:t>
      </w:r>
      <w:r>
        <w:rPr>
          <w:rFonts w:ascii="NEU-BZ-S92" w:hAnsi="NEU-BZ-S92"/>
          <w:i/>
        </w:rPr>
        <w:t>.</w:t>
      </w:r>
    </w:p>
    <w:p w14:paraId="6308911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2B98E844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是函数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-1</m:t>
            </m:r>
          </m:sup>
        </m:sSup>
      </m:oMath>
      <w:r>
        <w:rPr>
          <w:rFonts w:ascii="NEU-BZ-S92" w:hAnsi="NEU-BZ-S92"/>
          <w:i/>
          <w:sz w:val="10"/>
        </w:rPr>
        <w:t>+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-a=</w:t>
      </w:r>
      <w:r>
        <w:rPr>
          <w:rFonts w:ascii="NEU-BZ-S92" w:hAnsi="NEU-BZ-S92"/>
          <w:sz w:val="10"/>
        </w:rPr>
        <w:t>0</w:t>
      </w:r>
      <w:r>
        <w:rPr>
          <w:rFonts w:ascii="NEU-BZ-S92" w:hAnsi="NEU-BZ-S92"/>
          <w:i/>
          <w:sz w:val="10"/>
        </w:rPr>
        <w:t>　①.</w:t>
      </w:r>
      <w:r>
        <w:rPr>
          <w:rFonts w:hint="eastAsia" w:eastAsia="方正书宋_GBK"/>
          <w:sz w:val="10"/>
        </w:rPr>
        <w:t>又因为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方正书宋_GBK"/>
          <w:sz w:val="10"/>
        </w:rPr>
        <w:t>是函数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的零点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所以</w:t>
      </w:r>
      <w:r>
        <w:rPr>
          <w:rFonts w:ascii="NEU-BZ-S92" w:hAnsi="NEU-BZ-S92"/>
          <w:sz w:val="10"/>
        </w:rPr>
        <w:t>ln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②.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①②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+x-a</w:t>
      </w:r>
      <w:r>
        <w:rPr>
          <w:rFonts w:hint="eastAsia" w:eastAsia="方正书宋_GBK"/>
        </w:rPr>
        <w:t>的零点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是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-1</m:t>
            </m:r>
          </m:sup>
        </m:sSup>
      </m:oMath>
      <w:r>
        <w:rPr>
          <w:rFonts w:ascii="NEU-BZ-S92" w:hAnsi="NEU-BZ-S92"/>
          <w:i/>
        </w:rPr>
        <w:t>.</w:t>
      </w:r>
    </w:p>
    <w:p w14:paraId="51DDE87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利用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转化为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的函数来求它的最值</w:t>
      </w:r>
      <w:r>
        <w:rPr>
          <w:rFonts w:ascii="NEU-BZ-S92" w:hAnsi="NEU-BZ-S92"/>
          <w:i/>
        </w:rPr>
        <w:t>.</w:t>
      </w:r>
    </w:p>
    <w:p w14:paraId="2E6C49EE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57227E2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54" name="解后反思.jpg" descr="id:21474948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解后反思.jpg" descr="id:2147494882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BC8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对于求解既含有指数式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同时又含有对数式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我们经常利用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将对数式与指数式进行互化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从而构造同构式来解决问题</w:t>
      </w:r>
      <w:r>
        <w:rPr>
          <w:rFonts w:ascii="NEU-BZ-S92" w:hAnsi="NEU-BZ-S92"/>
          <w:i/>
        </w:rPr>
        <w:t>.</w:t>
      </w:r>
    </w:p>
    <w:p w14:paraId="6E77018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中点的横坐标与直线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的方程中的特征量有关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将它用直线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的方程中的特征量表示出来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进而求它的最小值</w:t>
      </w:r>
      <w:r>
        <w:rPr>
          <w:rFonts w:ascii="NEU-BZ-S92" w:hAnsi="NEU-BZ-S92"/>
          <w:i/>
        </w:rPr>
        <w:t>.</w:t>
      </w:r>
    </w:p>
    <w:p w14:paraId="01A6AA0B">
      <w:pPr>
        <w:spacing w:line="299" w:lineRule="atLeast"/>
        <w:ind w:firstLineChars="200"/>
      </w:pP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的斜率不存在时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中点的横坐标为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的斜率存在时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设直线的方程为</w:t>
      </w:r>
      <w:r>
        <w:rPr>
          <w:rFonts w:ascii="NEU-BZ-S92" w:hAnsi="NEU-BZ-S92"/>
          <w:i/>
        </w:rPr>
        <w:t>y=kx+m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kmx-m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D5EA72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中含有两个变量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消去一个变量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从而简化问题</w:t>
      </w:r>
      <w:r>
        <w:rPr>
          <w:rFonts w:ascii="NEU-BZ-S92" w:hAnsi="NEU-BZ-S92"/>
          <w:i/>
        </w:rPr>
        <w:t>.</w:t>
      </w:r>
    </w:p>
    <w:p w14:paraId="34185A1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40A420CE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|AB|=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+4−4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|1-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+1−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F16BAE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中的变量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为一次形式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将它进行平方加以处理</w:t>
      </w:r>
      <w:r>
        <w:rPr>
          <w:rFonts w:ascii="NEU-BZ-S92" w:hAnsi="NEU-BZ-S92"/>
          <w:i/>
        </w:rPr>
        <w:t>.</w:t>
      </w:r>
    </w:p>
    <w:p w14:paraId="0961C9C7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km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1−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(1-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3E5B908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作为一个整体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利用导数来求它的最值</w:t>
      </w:r>
      <w:r>
        <w:rPr>
          <w:rFonts w:ascii="NEU-BZ-S92" w:hAnsi="NEU-BZ-S92"/>
          <w:i/>
        </w:rPr>
        <w:t>.</w:t>
      </w:r>
      <w:r>
        <w:tab/>
      </w:r>
    </w:p>
    <w:p w14:paraId="362A373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43D4B089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4(2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-1)(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-2)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m:oMath>
        <m:sSub>
          <m:sSub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min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94D0B2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第二定义法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由于问题涉及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的弦长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且问题是求弦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中点的横坐标的最小值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联想到利用圆锥曲线的统一定义来构造几何图形加以解决</w:t>
      </w:r>
      <w:r>
        <w:rPr>
          <w:rFonts w:ascii="NEU-BZ-S92" w:hAnsi="NEU-BZ-S92"/>
          <w:i/>
        </w:rPr>
        <w:t>.</w:t>
      </w:r>
    </w:p>
    <w:p w14:paraId="2598465F">
      <w:pPr>
        <w:spacing w:line="299" w:lineRule="atLeast"/>
        <w:ind w:firstLineChars="200"/>
      </w:pPr>
      <w:r>
        <w:rPr>
          <w:rFonts w:hint="eastAsia" w:eastAsia="方正书宋_GBK"/>
        </w:rPr>
        <w:t>由圆锥曲线的统一定义知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右支上的点到右焦点的距离与到准线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的距离之比等于离心率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因为双曲线为等轴双曲线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所以离心率</w:t>
      </w:r>
      <w:r>
        <w:rPr>
          <w:rFonts w:ascii="NEU-BZ-S92" w:hAnsi="NEU-BZ-S92"/>
          <w:i/>
        </w:rPr>
        <w:t>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设双曲线右焦点为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分别作准线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垂足分别为</w:t>
      </w:r>
      <w:r>
        <w:rPr>
          <w:rFonts w:ascii="NEU-BZ-S92" w:hAnsi="NEU-BZ-S92"/>
          <w:i/>
        </w:rPr>
        <w:t>A'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则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|MM'|=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|AA'|+|BB'|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AF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|+|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BF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|AF|+|BF|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|AB|=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三点共线时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|MM'|</w:t>
      </w:r>
      <w:r>
        <w:rPr>
          <w:rFonts w:hint="eastAsia" w:eastAsia="方正书宋_GBK"/>
        </w:rPr>
        <w:t>取最小值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故此时中点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的横坐标的最小值为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D3FFA5B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111885" cy="1118235"/>
            <wp:effectExtent l="0" t="0" r="12065" b="5715"/>
            <wp:docPr id="55" name="sd10.jpg" descr="id:21474948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d10.jpg" descr="id:214749488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11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082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56" name="解后反思.jpg" descr="id:21474948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解后反思.jpg" descr="id:2147494896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7D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两种解法中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是基础解法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它需要学生有很强的运算能力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以及相应的运算技巧和方法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对学生的思维能力要求相对较高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需要学生掌握圆锥曲线的统一定义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相对来讲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对运算能力的要求稍低</w:t>
      </w:r>
      <w:r>
        <w:rPr>
          <w:rFonts w:ascii="NEU-BZ-S92" w:hAnsi="NEU-BZ-S92"/>
          <w:i/>
        </w:rPr>
        <w:t>.</w:t>
      </w:r>
    </w:p>
    <w:p w14:paraId="75800D4D">
      <w:pPr>
        <w:spacing w:line="299" w:lineRule="atLeast"/>
        <w:ind w:firstLineChars="200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故二项式系数最大的为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为第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p>
        </m:sSup>
      </m:oMath>
      <w:r>
        <w:rPr>
          <w:rFonts w:hint="eastAsia" w:eastAsia="方正书宋_GBK"/>
        </w:rPr>
        <w:t>的展开式的通项为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r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  <w:vertAlign w:val="superscript"/>
        </w:rPr>
        <w:t>-r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r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6−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故常数项为第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的项为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p>
        </m:sSup>
      </m:oMath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729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17D3042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BCD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注意到所研究的对象随着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的变化而变化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只需将所要研究的对象表示为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的函数形式即可</w:t>
      </w:r>
      <w:r>
        <w:rPr>
          <w:rFonts w:ascii="NEU-BZ-S92" w:hAnsi="NEU-BZ-S92"/>
          <w:i/>
        </w:rPr>
        <w:t>.</w:t>
      </w:r>
    </w:p>
    <w:p w14:paraId="24B7A9C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80F885C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BAE=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BAE=α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ACD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△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ABC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min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BAE=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ACD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cos(30°+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AC=AB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cos(30°+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cos(30°+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5DCD595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bookmarkStart w:id="0" w:name="_GoBack"/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根据题设条件求得数列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的通项公式是解决问题的第一步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NEU-BZ-S92" w:hAnsi="NEU-BZ-S92"/>
          <w:i/>
        </w:rPr>
        <w:t>.</w:t>
      </w:r>
    </w:p>
    <w:p w14:paraId="4B681127">
      <w:pPr>
        <w:spacing w:line="299" w:lineRule="atLeast"/>
        <w:ind w:firstLineChars="200"/>
      </w:pP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公差为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2024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2024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2D836C9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问题的本质就是求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无法直接求和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进行放缩来求和</w:t>
      </w:r>
      <w:r>
        <w:rPr>
          <w:rFonts w:ascii="NEU-BZ-S92" w:hAnsi="NEU-BZ-S92"/>
          <w:i/>
        </w:rPr>
        <w:t>.</w:t>
      </w:r>
    </w:p>
    <w:p w14:paraId="6AF1524A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m:oMath>
        <m:d>
          <m:dPr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 xml:space="preserve"> </w:t>
      </w:r>
      <m:oMath>
        <m:d>
          <m:dPr>
            <m:begChr m:val="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…+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故不存在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</w:p>
    <w:p w14:paraId="78040BE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所研究的不等式左边均为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将不等式的右边也转化为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从而可将不等式的左、右两边进行逐项比较</w:t>
      </w:r>
      <w:r>
        <w:rPr>
          <w:rFonts w:ascii="NEU-BZ-S92" w:hAnsi="NEU-BZ-S92"/>
          <w:i/>
        </w:rPr>
        <w:t>.</w:t>
      </w:r>
    </w:p>
    <w:p w14:paraId="6102BC86">
      <w:pPr>
        <w:spacing w:line="299" w:lineRule="atLeast"/>
        <w:ind w:firstLineChars="200"/>
      </w:pP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根据对数的性质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累加得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·…·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对于选项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根据对数的性质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累加得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2D80CA4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57" name="解后反思.jpg" descr="id:21474949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解后反思.jpg" descr="id:214749490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4F1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本题在求解的过程中应用了几种常见的放缩关系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</w:p>
    <w:p w14:paraId="5908241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其中后两种不等关系的本质就是函数不等式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的应用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平时要注意这些知识的积累与应用</w:t>
      </w:r>
      <w:r>
        <w:rPr>
          <w:rFonts w:ascii="NEU-BZ-S92" w:hAnsi="NEU-BZ-S92"/>
          <w:i/>
        </w:rPr>
        <w:t>.</w:t>
      </w:r>
    </w:p>
    <w:p w14:paraId="7AA46BD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bookmarkEnd w:id="0"/>
    <w:p w14:paraId="27371021">
      <w:pPr>
        <w:spacing w:line="299" w:lineRule="atLeast"/>
        <w:ind w:firstLineChars="200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由余弦定理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  <w:i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负值舍去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EA3CE2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垂直时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弦长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最小</w:t>
      </w:r>
      <w:r>
        <w:rPr>
          <w:rFonts w:ascii="NEU-BZ-S92" w:hAnsi="NEU-BZ-S92"/>
          <w:i/>
        </w:rPr>
        <w:t>.</w:t>
      </w:r>
    </w:p>
    <w:p w14:paraId="21DC9E2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160B9AF">
      <w:pPr>
        <w:spacing w:line="299" w:lineRule="atLeast"/>
        <w:ind w:firstLineChars="200"/>
      </w:pPr>
      <w:r>
        <w:rPr>
          <w:rFonts w:hint="eastAsia" w:eastAsia="方正书宋_GBK"/>
        </w:rPr>
        <w:t>由题意得直线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x-ky-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k+x-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的圆心为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半径为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OP</w:t>
      </w:r>
      <w:r>
        <w:rPr>
          <w:rFonts w:hint="eastAsia" w:eastAsia="方正书宋_GBK"/>
        </w:rPr>
        <w:t>垂直时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弦长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|OP|=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长度的最小值为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-|</m:t>
            </m:r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B5E3F1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应用直线与圆相交时的弦长公式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表示为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的函数来求最值</w:t>
      </w:r>
      <w:r>
        <w:rPr>
          <w:rFonts w:ascii="NEU-BZ-S92" w:hAnsi="NEU-BZ-S92"/>
          <w:i/>
        </w:rPr>
        <w:t>.</w:t>
      </w:r>
    </w:p>
    <w:p w14:paraId="2CECF9BF">
      <w:pPr>
        <w:spacing w:line="299" w:lineRule="atLeast"/>
        <w:ind w:firstLineChars="200"/>
      </w:pPr>
      <w:r>
        <w:rPr>
          <w:rFonts w:hint="eastAsia" w:eastAsia="方正书宋_GBK"/>
        </w:rPr>
        <w:t>因为圆心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k=-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|AB|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max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8−5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55F942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58" name="解后反思.jpg" descr="id:21474949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解后反思.jpg" descr="id:214749491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883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是利用直线过定点以及几何图形的直观性加以解决的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此解法运算量小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是利用代数的方法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通过求函数的最值加以解决的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相对而言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运算量要比几何法大</w:t>
      </w:r>
      <w:r>
        <w:rPr>
          <w:rFonts w:ascii="NEU-BZ-S92" w:hAnsi="NEU-BZ-S92"/>
          <w:i/>
        </w:rPr>
        <w:t>.</w:t>
      </w:r>
    </w:p>
    <w:p w14:paraId="3F59E35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解决本题的第一要素是确定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条线段的长度分别是多少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采用分类讨论的方法来确定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之间是一种“对称关系”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只需确定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的长度即可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条线段中最长的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需分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以及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来进行讨论</w:t>
      </w:r>
      <w:r>
        <w:rPr>
          <w:rFonts w:ascii="NEU-BZ-S92" w:hAnsi="NEU-BZ-S92"/>
          <w:i/>
        </w:rPr>
        <w:t>.</w:t>
      </w:r>
    </w:p>
    <w:p w14:paraId="6FEEC24C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197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则不妨设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9−</m:t>
            </m:r>
            <m:r>
              <m:rPr/>
              <w:rPr>
                <w:rFonts w:ascii="Cambria Math" w:hAnsi="Cambria Math"/>
                <w:sz w:val="20"/>
                <w:szCs w:val="20"/>
              </w:rPr>
              <m:t>BO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满足条件的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共有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个不同的取值</w:t>
      </w:r>
      <w:r>
        <w:rPr>
          <w:rFonts w:ascii="NEU-BZ-S92" w:hAnsi="NEU-BZ-S92"/>
          <w:i/>
        </w:rPr>
        <w:t>.</w:t>
      </w:r>
    </w:p>
    <w:p w14:paraId="5A4B7F9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是利用其中一个小直角三角形中的数量关系进行求解的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比较烦琐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为此考虑将四条线段放到一个直角三角形中进行求解</w:t>
      </w:r>
      <w:r>
        <w:rPr>
          <w:rFonts w:ascii="NEU-BZ-S92" w:hAnsi="NEU-BZ-S92"/>
          <w:i/>
        </w:rPr>
        <w:t>.</w:t>
      </w:r>
    </w:p>
    <w:p w14:paraId="35683E1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5BB0CC8">
      <w:pPr>
        <w:spacing w:line="299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将线段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平移到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是一个直角三角形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AE=BC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DE=AB+CD.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AE=x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197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的取值个数为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697C8F74">
      <w:pPr>
        <w:spacing w:line="299" w:lineRule="atLeast"/>
        <w:jc w:val="center"/>
      </w:pPr>
      <w:r>
        <w:drawing>
          <wp:inline distT="0" distB="0" distL="0" distR="0">
            <wp:extent cx="1066165" cy="728345"/>
            <wp:effectExtent l="0" t="0" r="635" b="14605"/>
            <wp:docPr id="59" name="sd11.jpg" descr="id:2147494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sd11.jpg" descr="id:214749491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7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0EC5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60" name="解后反思.jpg" descr="id:2147494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解后反思.jpg" descr="id:214749492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4F4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是将问题转化到某个小三角形中进行求解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其本质是各个击破的方法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而解法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是将四条线段放到一个三角形中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其本质是整体化归的方法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很显然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比解法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更为简单、快捷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因为它更好地揭示了问题的本质</w:t>
      </w:r>
      <w:r>
        <w:rPr>
          <w:rFonts w:ascii="NEU-BZ-S92" w:hAnsi="NEU-BZ-S92"/>
          <w:i/>
        </w:rPr>
        <w:t>.</w:t>
      </w:r>
    </w:p>
    <w:p w14:paraId="4D50C80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22F9A339">
      <w:pPr>
        <w:spacing w:line="299" w:lineRule="exact"/>
        <w:ind w:firstLineChars="200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设“汤姆的选择中有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米服务”为事件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“汤姆的选择中有</w:t>
      </w:r>
      <w:r>
        <w:rPr>
          <w:rFonts w:ascii="NEU-BZ-S92" w:hAnsi="NEU-BZ-S92"/>
        </w:rPr>
        <w:t>1500</w:t>
      </w:r>
      <w:r>
        <w:rPr>
          <w:rFonts w:hint="eastAsia" w:eastAsia="方正书宋_GBK"/>
        </w:rPr>
        <w:t>米服务”为事件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</w:p>
    <w:p w14:paraId="6EB0F734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E30FF8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167524">
      <w:pPr>
        <w:spacing w:line="299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设“汤姆的选择中有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米服务”为事件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“汤姆的选择中有</w:t>
      </w:r>
      <w:r>
        <w:rPr>
          <w:rFonts w:ascii="NEU-BZ-S92" w:hAnsi="NEU-BZ-S92"/>
        </w:rPr>
        <w:t>1500</w:t>
      </w:r>
      <w:r>
        <w:rPr>
          <w:rFonts w:hint="eastAsia" w:eastAsia="方正书宋_GBK"/>
        </w:rPr>
        <w:t>米服务”为事件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</w:p>
    <w:p w14:paraId="183594D2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958AE4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的所有可能取值为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</w:p>
    <w:p w14:paraId="0AB4335A">
      <w:pPr>
        <w:spacing w:line="299" w:lineRule="atLeas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58C6D9BC">
      <w:pPr>
        <w:spacing w:line="299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E5EC13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576"/>
        <w:gridCol w:w="576"/>
      </w:tblGrid>
      <w:tr w14:paraId="5D3475E9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DFFEEDD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2226E2B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6016683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04E5981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0A7A780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3</w:t>
            </w:r>
          </w:p>
        </w:tc>
      </w:tr>
      <w:tr w14:paraId="04C6152C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A440F56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E59F7C">
            <w:pPr>
              <w:spacing w:line="299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06FB9AD">
            <w:pPr>
              <w:spacing w:line="299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74BCBE">
            <w:pPr>
              <w:spacing w:line="299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A01625B">
            <w:pPr>
              <w:spacing w:line="299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4AB5ACCD">
      <w:pPr>
        <w:spacing w:line="299" w:lineRule="atLeast"/>
        <w:ind w:firstLineChars="200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471DF3">
      <w:pPr>
        <w:spacing w:line="299" w:lineRule="atLeast"/>
        <w:ind w:firstLineChars="200"/>
      </w:pPr>
      <m:oMathPara>
        <m:oMath>
          <m:d>
            <m:dPr>
              <m:sepChr m:val=","/>
              <m:endChr m:val=""/>
              <m:ctrlPr>
                <w:rPr>
                  <w:rFonts w:ascii="Cambria Math" w:hAnsi="Cambria Math"/>
                  <w:sz w:val="18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或随机变量</m:t>
              </m:r>
              <m:r>
                <m:rPr/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服从超几何分布</m:t>
              </m:r>
              <m:r>
                <m:rPr/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~</m:t>
              </m:r>
              <m:r>
                <m:rPr/>
                <w:rPr>
                  <w:rFonts w:ascii="Cambria Math" w:hAnsi="Cambria Math"/>
                  <w:sz w:val="18"/>
                  <w:szCs w:val="18"/>
                </w:rPr>
                <m:t>H</m:t>
              </m:r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(3,4,10),则</m:t>
              </m:r>
              <m:r>
                <m:rPr/>
                <w:rPr>
                  <w:rFonts w:ascii="Cambria Math" w:hAnsi="Cambria Math"/>
                  <w:sz w:val="18"/>
                  <w:szCs w:val="18"/>
                </w:rPr>
                <m:t>E</m:t>
              </m:r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(</m:t>
              </m:r>
              <m:r>
                <m:rPr/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18"/>
                  <w:szCs w:val="18"/>
                </w:rPr>
                <m:t>)=</m:t>
              </m:r>
              <m:ctrlPr>
                <w:rPr>
                  <w:rFonts w:ascii="Cambria Math" w:hAnsi="Cambria Math"/>
                  <w:sz w:val="18"/>
                </w:rPr>
              </m:ctrlPr>
            </m:e>
          </m:d>
        </m:oMath>
      </m:oMathPara>
    </w:p>
    <w:p w14:paraId="46CD7EAD">
      <w:pPr>
        <w:spacing w:line="299" w:lineRule="atLeast"/>
      </w:pPr>
      <m:oMathPara>
        <m:oMath>
          <m:d>
            <m:dPr>
              <m:begChr m:val=""/>
              <m:sepChr m:val=","/>
              <m:ctrlPr>
                <w:rPr>
                  <w:rFonts w:ascii="Cambria Math" w:hAnsi="Cambria Math"/>
                  <w:sz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3×4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10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NEU-BZ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6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ctrlPr>
                <w:rPr>
                  <w:rFonts w:ascii="Cambria Math" w:hAnsi="Cambria Math"/>
                  <w:sz w:val="18"/>
                </w:rPr>
              </m:ctrlPr>
            </m:e>
          </m:d>
        </m:oMath>
      </m:oMathPara>
    </w:p>
    <w:p w14:paraId="2FB19AA4">
      <w:pPr>
        <w:spacing w:line="299" w:lineRule="exact"/>
        <w:ind w:firstLineChars="200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261906">
      <w:pPr>
        <w:spacing w:line="299" w:lineRule="exact"/>
        <w:ind w:firstLineChars="200"/>
      </w:pPr>
      <w:r>
        <w:rPr>
          <w:rFonts w:hint="eastAsia" w:eastAsia="方正书宋_GBK"/>
        </w:rPr>
        <w:t>又因为平面</w:t>
      </w:r>
      <w:r>
        <w:rPr>
          <w:rFonts w:ascii="NEU-BZ-S92" w:hAnsi="NEU-BZ-S92"/>
          <w:i/>
        </w:rPr>
        <w:t>BEF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BEF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ABD=BE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3D204608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BEF.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F7B9C0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OC.</w:t>
      </w:r>
    </w:p>
    <w:p w14:paraId="513D7C92">
      <w:pPr>
        <w:spacing w:line="299" w:lineRule="exact"/>
        <w:ind w:firstLineChars="200"/>
      </w:pPr>
      <w:r>
        <w:rPr>
          <w:rFonts w:hint="eastAsia" w:eastAsia="方正书宋_GBK"/>
        </w:rPr>
        <w:t>由于底面三角形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为等腰直角三角形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的正三角形</w:t>
      </w:r>
      <w:r>
        <w:rPr>
          <w:rFonts w:ascii="方正书宋_GBK" w:hAnsi="方正书宋_GBK"/>
        </w:rPr>
        <w:t>,</w:t>
      </w:r>
    </w:p>
    <w:p w14:paraId="2283F493">
      <w:pPr>
        <w:spacing w:line="299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</w:p>
    <w:p w14:paraId="77499FE6">
      <w:pPr>
        <w:spacing w:line="299" w:lineRule="exact"/>
        <w:ind w:firstLineChars="200"/>
      </w:pPr>
      <w:r>
        <w:rPr>
          <w:rFonts w:hint="eastAsia" w:eastAsia="方正书宋_GBK"/>
        </w:rPr>
        <w:t>又平面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ABD=AB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AA4F71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OD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为正交基底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Oxyz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7311BEB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B1A7AC">
      <w:pPr>
        <w:spacing w:line="299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</w:p>
    <w:p w14:paraId="50408A68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188A7F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BEF</w:t>
      </w:r>
      <w:r>
        <w:rPr>
          <w:rFonts w:hint="eastAsia" w:eastAsia="方正书宋_GBK"/>
        </w:rPr>
        <w:t>的一个法向量为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36D764">
      <w:pPr>
        <w:spacing w:line="299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BEF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7A3CF48">
      <w:pPr>
        <w:spacing w:line="299" w:lineRule="atLeast"/>
        <w:ind w:firstLineChars="200"/>
      </w:pPr>
      <w:r>
        <w:rPr>
          <w:rFonts w:hint="eastAsia" w:eastAsia="方正书宋_GBK"/>
        </w:rPr>
        <w:t>故平面</w:t>
      </w:r>
      <w:r>
        <w:rPr>
          <w:rFonts w:ascii="NEU-BZ-S92" w:hAnsi="NEU-BZ-S92"/>
          <w:i/>
        </w:rPr>
        <w:t>BEF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15270C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185545" cy="1392555"/>
            <wp:effectExtent l="0" t="0" r="14605" b="17145"/>
            <wp:docPr id="61" name="sd12.jpg" descr="id:21474949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sd12.jpg" descr="id:214749493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5840" cy="13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BACDF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62" name="规范书写.jpg" descr="id:21474949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规范书写.jpg" descr="id:21474949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E9F33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若此处没有交代“平面</w:t>
      </w:r>
      <w:r>
        <w:rPr>
          <w:rFonts w:ascii="NEU-BZ-S92" w:hAnsi="NEU-BZ-S92"/>
          <w:i/>
        </w:rPr>
        <w:t>BEF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ABD=BE</w:t>
      </w:r>
      <w:r>
        <w:rPr>
          <w:rFonts w:hint="eastAsia" w:eastAsia="方正书宋_GBK"/>
        </w:rPr>
        <w:t>”和“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则此步骤不得分</w:t>
      </w:r>
      <w:r>
        <w:rPr>
          <w:rFonts w:ascii="NEU-BZ-S92" w:hAnsi="NEU-BZ-S92"/>
          <w:i/>
        </w:rPr>
        <w:t>.</w:t>
      </w:r>
    </w:p>
    <w:p w14:paraId="068B6D7C">
      <w:pPr>
        <w:spacing w:line="299" w:lineRule="exact"/>
      </w:pPr>
    </w:p>
    <w:p w14:paraId="413C43B3">
      <w:pPr>
        <w:spacing w:line="299" w:lineRule="exact"/>
        <w:ind w:firstLineChars="200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650FDB6C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0D8509">
      <w:pPr>
        <w:spacing w:line="299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图象的切点为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.</w:t>
      </w:r>
    </w:p>
    <w:p w14:paraId="481417AE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</w:p>
    <w:p w14:paraId="4ACBC438">
      <w:pPr>
        <w:spacing w:line="299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</w:p>
    <w:p w14:paraId="6E168CA1">
      <w:pPr>
        <w:spacing w:line="299" w:lineRule="atLeast"/>
        <w:ind w:firstLineChars="200"/>
      </w:pPr>
      <w:r>
        <w:rPr>
          <w:rFonts w:hint="eastAsia" w:eastAsia="方正书宋_GBK"/>
        </w:rPr>
        <w:t>从而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=−2,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-2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4AB659">
      <w:pPr>
        <w:spacing w:line="299" w:lineRule="atLeast"/>
        <w:ind w:firstLineChars="200"/>
      </w:pPr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=5.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7F320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π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猜测函数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上不存在零点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从而将问题转化为研究函数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上零点的个数问题</w:t>
      </w:r>
      <w:r>
        <w:rPr>
          <w:rFonts w:ascii="NEU-BZ-S92" w:hAnsi="NEU-BZ-S92"/>
          <w:i/>
        </w:rPr>
        <w:t>.</w:t>
      </w:r>
    </w:p>
    <w:p w14:paraId="6DC53BE9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</w:p>
    <w:p w14:paraId="195AE25B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</w:p>
    <w:p w14:paraId="36C92317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无零点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B98FF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为研究函数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的零点情况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再次对它进行求导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来研究它的单调性</w:t>
      </w:r>
      <w:r>
        <w:rPr>
          <w:rFonts w:ascii="NEU-BZ-S92" w:hAnsi="NEU-BZ-S92"/>
          <w:i/>
        </w:rPr>
        <w:t>.</w:t>
      </w:r>
    </w:p>
    <w:p w14:paraId="36EAEDCE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</w:p>
    <w:p w14:paraId="47675EF5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D8D12CC">
      <w:pPr>
        <w:spacing w:line="299" w:lineRule="exact"/>
        <w:ind w:firstLineChars="200"/>
      </w:pPr>
      <w:r>
        <w:rPr>
          <w:rFonts w:hint="eastAsia" w:eastAsia="方正书宋_GBK"/>
        </w:rPr>
        <w:t>所以存在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75AD96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NEU-BZ-S92" w:hAnsi="NEU-BZ-S92"/>
          <w:i/>
        </w:rPr>
        <w:t>.</w:t>
      </w:r>
    </w:p>
    <w:p w14:paraId="1A3E6E4F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4E4D94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上有一个零点</w:t>
      </w:r>
      <w:r>
        <w:rPr>
          <w:rFonts w:ascii="NEU-BZ-S92" w:hAnsi="NEU-BZ-S92"/>
          <w:i/>
        </w:rPr>
        <w:t>.</w:t>
      </w:r>
    </w:p>
    <w:p w14:paraId="16F6599D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上有一个零点</w:t>
      </w:r>
      <w:r>
        <w:rPr>
          <w:rFonts w:ascii="NEU-BZ-S92" w:hAnsi="NEU-BZ-S92"/>
          <w:i/>
        </w:rPr>
        <w:t>.</w:t>
      </w:r>
    </w:p>
    <w:p w14:paraId="1FAF79B1">
      <w:pPr>
        <w:spacing w:line="299" w:lineRule="exac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个零点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209766">
      <w:pPr>
        <w:spacing w:line="299" w:lineRule="atLeast"/>
        <w:ind w:firstLineChars="200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PA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A10677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所以椭圆的标准方程为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53E61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根据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的面积来确定点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是解第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问的第一步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的面积的表示方法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MP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分为两个部分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PBC</w:t>
      </w:r>
      <w:r>
        <w:rPr>
          <w:rFonts w:hint="eastAsia" w:eastAsia="方正书宋_GBK"/>
        </w:rPr>
        <w:t>表示为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|MP|</w:t>
      </w:r>
      <w:r>
        <w:rPr>
          <w:rFonts w:hint="eastAsia" w:eastAsia="方正书宋_GBK"/>
        </w:rPr>
        <w:t>最为简单</w:t>
      </w:r>
      <w:r>
        <w:rPr>
          <w:rFonts w:ascii="NEU-BZ-S92" w:hAnsi="NEU-BZ-S92"/>
          <w:i/>
        </w:rPr>
        <w:t>.</w:t>
      </w:r>
    </w:p>
    <w:p w14:paraId="5C601798">
      <w:pPr>
        <w:spacing w:line="299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4B2EFD30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8AA09F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|PM||x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|=|m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|=|m|</w:t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=|m|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7A56E37">
      <w:pPr>
        <w:spacing w:line="299" w:lineRule="exact"/>
        <w:ind w:firstLineChars="200"/>
      </w:pPr>
      <w:r>
        <w:rPr>
          <w:rFonts w:hint="eastAsia" w:eastAsia="方正书宋_GBK"/>
        </w:rPr>
        <w:t>又直线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的斜率小于零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69BF3F20">
      <w:pPr>
        <w:spacing w:line="299" w:lineRule="atLeast"/>
        <w:ind w:firstLineChars="200"/>
      </w:pPr>
      <w:r>
        <w:rPr>
          <w:rFonts w:hint="eastAsia" w:eastAsia="方正书宋_GBK"/>
        </w:rPr>
        <w:t>则有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从而有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42403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在解析几何中求角的关系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一般有两种方法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一是通过向量法来研究角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二是通过夹角公式来研究角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无论用哪种方法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都需有相关的坐标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联立直线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的方程与椭圆方程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68483D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38B03A47">
      <w:pPr>
        <w:spacing w:line="299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9E82FB9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6305E09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MD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4D18FB8E">
      <w:pPr>
        <w:spacing w:line="299" w:lineRule="atLeast"/>
        <w:ind w:firstLineChars="200"/>
      </w:pPr>
      <w:r>
        <w:rPr>
          <w:rFonts w:hint="eastAsia" w:eastAsia="方正书宋_GBK"/>
        </w:rPr>
        <w:t>从而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MD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MD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178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17FF78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178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6E66120E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MD</m:t>
            </m:r>
          </m:e>
        </m:acc>
      </m:oMath>
      <w:r>
        <w:rPr>
          <w:rFonts w:ascii="NEU-BZ-S92" w:hAnsi="NEU-BZ-S92"/>
          <w:i/>
        </w:rPr>
        <w:t>&gt;=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&gt;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402BED">
      <w:pPr>
        <w:spacing w:line="299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18CD34A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A12EDAC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MD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18EEFF7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BM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BM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BM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DM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3B125A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PD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PB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2−1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1−0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00D46894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0FB4723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719D8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证法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从几何的角度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通过寻找图形的几何性质加以证明</w:t>
      </w:r>
      <w:r>
        <w:rPr>
          <w:rFonts w:ascii="NEU-BZ-S92" w:hAnsi="NEU-BZ-S92"/>
          <w:i/>
        </w:rPr>
        <w:t>.</w:t>
      </w:r>
    </w:p>
    <w:p w14:paraId="5BF06DE3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BC=BD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FF9DD5">
      <w:pPr>
        <w:spacing w:line="299" w:lineRule="atLeas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PB=BM=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BPC</w:t>
      </w:r>
      <w:r>
        <w:rPr>
          <w:rFonts w:hint="eastAsia" w:eastAsia="NEU-BZ-S92"/>
        </w:rPr>
        <w:t>≌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BMD</w:t>
      </w:r>
      <w:r>
        <w:rPr>
          <w:rFonts w:ascii="方正书宋_GBK" w:hAnsi="方正书宋_GBK"/>
        </w:rPr>
        <w:t>,</w:t>
      </w:r>
    </w:p>
    <w:p w14:paraId="0DE6D7BA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240AC4">
      <w:pPr>
        <w:spacing w:line="299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所以由对称性可得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PM</w:t>
      </w:r>
      <w:r>
        <w:rPr>
          <w:rFonts w:ascii="方正书宋_GBK" w:hAnsi="方正书宋_GBK"/>
        </w:rPr>
        <w:t>,</w:t>
      </w:r>
    </w:p>
    <w:p w14:paraId="61FCA8ED">
      <w:pPr>
        <w:spacing w:line="299" w:lineRule="exac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PDC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D8D9E9">
      <w:pPr>
        <w:spacing w:line="299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DM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四点共圆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D44ED7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31265" cy="1026795"/>
            <wp:effectExtent l="0" t="0" r="6985" b="1905"/>
            <wp:docPr id="63" name="sd13.jpg" descr="id:21474949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d13.jpg" descr="id:21474949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1560" cy="102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94B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本题首先要考虑的是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四点之间是怎样的从属关系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即将哪些点看作是已知的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哪些点看作是未知的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根据所研究的对象——求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两点看作是已知的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从而只需将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两点用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的坐标表示出来即可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注意到由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hint="eastAsia" w:eastAsia="方正书宋_GBK"/>
        </w:rPr>
        <w:t>可得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的坐标不难表示出来</w:t>
      </w:r>
      <w:r>
        <w:rPr>
          <w:rFonts w:ascii="NEU-BZ-S92" w:hAnsi="NEU-BZ-S92"/>
          <w:i/>
        </w:rPr>
        <w:t>.</w:t>
      </w:r>
    </w:p>
    <w:p w14:paraId="081F225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72CB0FB">
      <w:pPr>
        <w:spacing w:line="299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假设存在实数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20AD65A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DEDD63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两椭圆的公共弦法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如何处理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注意到它们是椭圆上的点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由此得到过点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的直线方程</w:t>
      </w:r>
      <w:r>
        <w:rPr>
          <w:rFonts w:ascii="NEU-BZ-S92" w:hAnsi="NEU-BZ-S92"/>
          <w:i/>
        </w:rPr>
        <w:t>.</w:t>
      </w:r>
    </w:p>
    <w:p w14:paraId="057E59E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706BD97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均在椭圆上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NEU-BZ"/>
                              <w:b w:val="0"/>
                              <w:i w:val="0"/>
                              <w:sz w:val="20"/>
                              <w:szCs w:val="20"/>
                            </w:rPr>
                            <m:t>(</m:t>
                          </m:r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λ</m:t>
                          </m:r>
                          <m:sSub>
                            <m:sSubPr/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+1−</m:t>
                          </m:r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λ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NEU-BZ"/>
                              <w:b w:val="0"/>
                              <w:i w:val="0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λ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+2−2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λ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</w:p>
    <w:p w14:paraId="1121F0B9">
      <w:pPr>
        <w:spacing w:line="299" w:lineRule="atLeast"/>
      </w:pPr>
      <m:oMathPara>
        <m:oMath>
          <m:d>
            <m:dPr>
              <m:begChr m:val="{"/>
              <m:sepChr m:val=","/>
              <m:endChr m:val=""/>
              <m:ctrlPr>
                <w:rPr>
                  <w:rFonts w:ascii="Cambria Math" w:hAnsi="Cambria Math"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plcHide m:val="1"/>
                  <m:ctrlPr>
                    <w:rPr>
                      <w:rFonts w:ascii="Cambria Math" w:hAnsi="Cambria Math"/>
                      <w:sz w:val="1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=1,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  <m:mr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Sup>
                              <m:sSub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+</m:t>
                        </m:r>
                        <m:sSubSup>
                          <m:sSub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(1-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)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(1-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λ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+4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λ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(1-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λ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+4</m:t>
                    </m:r>
                    <m:sSup>
                      <m:sSup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18"/>
                            <w:szCs w:val="18"/>
                          </w:rPr>
                          <m:t>(1-</m:t>
                        </m:r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18"/>
                            <w:szCs w:val="18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=1,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sz w:val="18"/>
                </w:rPr>
              </m:ctrlPr>
            </m:e>
          </m:d>
        </m:oMath>
      </m:oMathPara>
    </w:p>
    <w:p w14:paraId="24516AD4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(1-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(1-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</w:p>
    <w:p w14:paraId="1C580051">
      <w:pPr>
        <w:spacing w:line="299" w:lineRule="exac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λy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AC081F">
      <w:pPr>
        <w:spacing w:line="299" w:lineRule="exac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λy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E3A3CEB">
      <w:pPr>
        <w:spacing w:line="299" w:lineRule="exac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λx+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λy+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9EFA04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4934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椭圆弦的性质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为椭圆的弦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且需要求它的斜率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联想到椭圆的弦的斜率的性质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从而利用它进行求解</w:t>
      </w:r>
      <w:r>
        <w:rPr>
          <w:rFonts w:ascii="NEU-BZ-S92" w:hAnsi="NEU-BZ-S92"/>
          <w:i/>
        </w:rPr>
        <w:t>.</w:t>
      </w:r>
    </w:p>
    <w:p w14:paraId="07ACD792">
      <w:pPr>
        <w:spacing w:line="299" w:lineRule="atLeast"/>
        <w:ind w:firstLineChars="200"/>
      </w:pPr>
      <w:r>
        <w:rPr>
          <w:rFonts w:hint="eastAsia" w:eastAsia="方正书宋_GBK"/>
        </w:rPr>
        <w:t>假设存在实数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DC.</w:t>
      </w:r>
    </w:p>
    <w:p w14:paraId="61FE0850">
      <w:pPr>
        <w:spacing w:line="299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</w:p>
    <w:p w14:paraId="7886F3F6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两式相减得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C52CE86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FCC266">
      <w:pPr>
        <w:spacing w:line="299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OG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7D9A234">
      <w:pPr>
        <w:spacing w:line="299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ON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OG</w:t>
      </w:r>
      <w:r>
        <w:rPr>
          <w:rFonts w:ascii="方正书宋_GBK" w:hAnsi="方正书宋_GBK"/>
        </w:rPr>
        <w:t>,</w:t>
      </w:r>
    </w:p>
    <w:p w14:paraId="5EB4CD18">
      <w:pPr>
        <w:spacing w:line="299" w:lineRule="exac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ON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OP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2F42EB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CD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C1DFF3">
      <w:pPr>
        <w:spacing w:line="299" w:lineRule="atLeast"/>
        <w:jc w:val="center"/>
      </w:pPr>
      <w:r>
        <w:drawing>
          <wp:inline distT="0" distB="0" distL="0" distR="0">
            <wp:extent cx="1270635" cy="1026795"/>
            <wp:effectExtent l="0" t="0" r="5715" b="1905"/>
            <wp:docPr id="64" name="sd14.jpg" descr="id:21474949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sd14.jpg" descr="id:214749496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1160" cy="102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FC1F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65" name="解后反思.jpg" descr="id:21474949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解后反思.jpg" descr="id:214749496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933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在求解解析几何问题时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要注意以下问题</w:t>
      </w:r>
      <w:r>
        <w:rPr>
          <w:rFonts w:ascii="方正书宋_GBK" w:hAnsi="方正书宋_GBK"/>
        </w:rPr>
        <w:t>:</w:t>
      </w:r>
    </w:p>
    <w:p w14:paraId="48C0AD2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解析几何是用代数的方法来研究几何问题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研究问题的基本方法就是联立方程组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通过将所要研究的对象转化为交点的坐标加以处理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但往往这种方法运算量比较大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有时很烦琐</w:t>
      </w:r>
      <w:r>
        <w:rPr>
          <w:rFonts w:ascii="NEU-BZ-S92" w:hAnsi="NEU-BZ-S92"/>
          <w:i/>
        </w:rPr>
        <w:t>.</w:t>
      </w:r>
    </w:p>
    <w:p w14:paraId="51AAB01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为减少或避免通过代数方法所带来运算难、繁的问题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我们往往会从三个方面来寻找问题的突破口</w:t>
      </w:r>
      <w:r>
        <w:rPr>
          <w:rFonts w:ascii="方正书宋_GBK" w:hAnsi="方正书宋_GBK"/>
        </w:rPr>
        <w:t>:</w:t>
      </w:r>
    </w:p>
    <w:p w14:paraId="5AD2528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通过寻找条件与结论之间最简捷的通道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来简化运算的难度</w:t>
      </w:r>
      <w:r>
        <w:rPr>
          <w:rFonts w:ascii="方正书宋_GBK" w:hAnsi="方正书宋_GBK"/>
        </w:rPr>
        <w:t>;</w:t>
      </w:r>
    </w:p>
    <w:p w14:paraId="02B198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有效地利用图形的几何特征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通过应用图形的几何特征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从而减少运算量或直接解决问题</w:t>
      </w:r>
      <w:r>
        <w:rPr>
          <w:rFonts w:ascii="方正书宋_GBK" w:hAnsi="方正书宋_GBK"/>
        </w:rPr>
        <w:t>;</w:t>
      </w:r>
    </w:p>
    <w:p w14:paraId="6F7F072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有效地利用等价转化策略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充分利用圆锥曲线相关的性质来简化运算</w:t>
      </w:r>
      <w:r>
        <w:rPr>
          <w:rFonts w:ascii="NEU-BZ-S92" w:hAnsi="NEU-BZ-S92"/>
          <w:i/>
        </w:rPr>
        <w:t>.</w:t>
      </w:r>
    </w:p>
    <w:p w14:paraId="33DC94D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研究数列问题的基本策略是确定其通项公式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就需要确定其递推关系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从而通过它的递推关系来求得通项公式</w:t>
      </w:r>
      <w:r>
        <w:rPr>
          <w:rFonts w:ascii="NEU-BZ-S92" w:hAnsi="NEU-BZ-S92"/>
          <w:i/>
        </w:rPr>
        <w:t>.</w:t>
      </w:r>
    </w:p>
    <w:p w14:paraId="665E8AEE">
      <w:pPr>
        <w:spacing w:line="33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</w:p>
    <w:p w14:paraId="1B7EF0B7">
      <w:pPr>
        <w:spacing w:line="33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为等比数列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BBC815">
      <w:pPr>
        <w:spacing w:line="333" w:lineRule="atLeast"/>
        <w:ind w:firstLineChars="200"/>
      </w:pP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符合凸数列要求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为凸数列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4DF5F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注意到已知条件为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而所求为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</m:lim>
        </m:limUpp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需要将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</m:lim>
        </m:limUpp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放缩为含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由此不难想到用条件中的性质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但由于条件中含有参数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需要确定参数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50506A9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</w:p>
    <w:p w14:paraId="2A105F9F">
      <w:pPr>
        <w:spacing w:line="33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4D97E143">
      <w:pPr>
        <w:spacing w:line="33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|&lt;|a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EDE3F7">
      <w:pPr>
        <w:spacing w:line="33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</w:p>
    <w:p w14:paraId="76DA2FCD">
      <w:pPr>
        <w:spacing w:line="333" w:lineRule="exac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EAAF92">
      <w:pPr>
        <w:spacing w:line="33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|&lt;|a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|&lt;λ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|.</w:t>
      </w:r>
    </w:p>
    <w:p w14:paraId="2A7B610C">
      <w:pPr>
        <w:spacing w:line="33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|&gt;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&lt;λ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0F3A17A8">
      <w:pPr>
        <w:spacing w:line="33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λ&gt;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&lt;λ&lt;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6D4A51">
      <w:pPr>
        <w:spacing w:line="33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|&lt;|a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</w:p>
    <w:p w14:paraId="1D056D7D">
      <w:pPr>
        <w:spacing w:line="333" w:lineRule="atLeast"/>
        <w:ind w:firstLineChars="200"/>
      </w:pP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=2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</m:lim>
        </m:limUpp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|=|a</w:t>
      </w:r>
      <w:r>
        <w:rPr>
          <w:rFonts w:ascii="NEU-BZ-S92" w:hAnsi="NEU-BZ-S92"/>
          <w:vertAlign w:val="subscript"/>
        </w:rPr>
        <w:t>11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|+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|&gt;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|&gt;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8DB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33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转化为相邻的项的差并利用绝对值不等式来进行放缩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这样就可以利用题设条件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hint="eastAsia" w:eastAsia="方正书宋_GBK"/>
        </w:rPr>
        <w:t>之间的关系来研究</w:t>
      </w:r>
      <w:r>
        <w:rPr>
          <w:rFonts w:ascii="NEU-BZ-S92" w:hAnsi="NEU-BZ-S92"/>
          <w:i/>
        </w:rPr>
        <w:t>.</w:t>
      </w:r>
    </w:p>
    <w:p w14:paraId="7A5EED22">
      <w:pPr>
        <w:spacing w:line="33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i=j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|=|a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结论显然成立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9A074A">
      <w:pPr>
        <w:spacing w:line="33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i&lt;j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</w:p>
    <w:p w14:paraId="303DC83F">
      <w:pPr>
        <w:spacing w:line="333" w:lineRule="exact"/>
        <w:ind w:firstLineChars="200"/>
      </w:pP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0938DA">
      <w:pPr>
        <w:spacing w:line="333" w:lineRule="exact"/>
        <w:ind w:firstLineChars="200"/>
      </w:pPr>
      <w:r>
        <w:rPr>
          <w:rFonts w:ascii="NEU-BZ-S92" w:hAnsi="NEU-BZ-S92"/>
          <w:i/>
        </w:rPr>
        <w:t>&lt;|a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+|a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</w:t>
      </w:r>
    </w:p>
    <w:p w14:paraId="372C44F5">
      <w:pPr>
        <w:spacing w:line="33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|.</w:t>
      </w:r>
    </w:p>
    <w:p w14:paraId="70A9EA7C">
      <w:pPr>
        <w:spacing w:line="333" w:lineRule="exact"/>
        <w:ind w:firstLineChars="200"/>
      </w:pP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0F2FA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66" name="解后反思.jpg" descr="id:21474949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解后反思.jpg" descr="id:214749497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72EB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exact"/>
      </w:pPr>
      <w:r>
        <w:rPr>
          <w:rFonts w:hint="eastAsia" w:eastAsia="方正书宋_GBK"/>
        </w:rPr>
        <w:t>本题属于新高考新背景下的新定义问题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这种考题一般都比较高屋建瓴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大多具有高等背景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多取材于课本的课后阅读材料、大学课本、竞赛一试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甚至直接改编于</w:t>
      </w:r>
      <w:r>
        <w:rPr>
          <w:rFonts w:ascii="NEU-BZ-S92" w:hAnsi="NEU-BZ-S92"/>
        </w:rPr>
        <w:t>IMO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难度一般比较大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解决此类问题时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常可以通过以下方法或技巧来剖析问题</w:t>
      </w:r>
      <w:r>
        <w:rPr>
          <w:rFonts w:ascii="方正书宋_GBK" w:hAnsi="方正书宋_GBK"/>
        </w:rPr>
        <w:t>:</w:t>
      </w:r>
    </w:p>
    <w:p w14:paraId="3B91E22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exact"/>
        <w:ind w:firstLineChars="200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可通过举例子的方式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将抽象的定义转化为具体简单的应用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从而加深对信息的理解</w:t>
      </w:r>
      <w:r>
        <w:rPr>
          <w:rFonts w:ascii="方正书宋_GBK" w:hAnsi="方正书宋_GBK"/>
        </w:rPr>
        <w:t>;</w:t>
      </w:r>
    </w:p>
    <w:p w14:paraId="71816F5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exact"/>
        <w:ind w:firstLineChars="200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可用自己的语言转述新信息所表达的内容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如果能清晰描述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那么说明对此信息的理解较为透彻</w:t>
      </w:r>
      <w:r>
        <w:rPr>
          <w:rFonts w:ascii="方正书宋_GBK" w:hAnsi="方正书宋_GBK"/>
        </w:rPr>
        <w:t>;</w:t>
      </w:r>
    </w:p>
    <w:p w14:paraId="20C280E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exact"/>
        <w:ind w:firstLineChars="200"/>
      </w:pP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发现新信息与所学知识的联系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并从描述中体会信息的本质特征与规律</w:t>
      </w:r>
      <w:r>
        <w:rPr>
          <w:rFonts w:ascii="方正书宋_GBK" w:hAnsi="方正书宋_GBK"/>
        </w:rPr>
        <w:t>;</w:t>
      </w:r>
    </w:p>
    <w:p w14:paraId="64555D3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316" w:lineRule="exact"/>
        <w:ind w:firstLineChars="200"/>
      </w:pP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如果新信息是课本知识的推广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那么要关注此信息与课本中概念的不同之处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以及什么情况下可以使用书上的概念</w:t>
      </w:r>
      <w:r>
        <w:rPr>
          <w:rFonts w:ascii="NEU-BZ-S92" w:hAnsi="NEU-BZ-S92"/>
          <w:i/>
        </w:rPr>
        <w:t>.</w:t>
      </w:r>
    </w:p>
    <w:p w14:paraId="0F43D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329F0015"/>
    <w:rsid w:val="459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2311</Words>
  <Characters>4136</Characters>
  <Lines>0</Lines>
  <Paragraphs>0</Paragraphs>
  <TotalTime>77</TotalTime>
  <ScaleCrop>false</ScaleCrop>
  <LinksUpToDate>false</LinksUpToDate>
  <CharactersWithSpaces>4210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Administrator</cp:lastModifiedBy>
  <dcterms:modified xsi:type="dcterms:W3CDTF">2025-05-29T09:57:20Z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5666B39B9EFB4EA1B2C882CEF0EF3C6E_12</vt:lpwstr>
  </property>
</Properties>
</file>