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844AD">
      <w:pPr>
        <w:spacing w:line="376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67" name="q.jpg" descr="id:21474949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q.jpg" descr="id:2147494981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A02　</w:t>
      </w:r>
      <w:r>
        <w:rPr>
          <w:rFonts w:hint="eastAsia" w:eastAsia="方正宋黑_GBK"/>
          <w:sz w:val="24"/>
        </w:rPr>
        <w:t>湖北省武汉市</w:t>
      </w:r>
      <w:r>
        <w:rPr>
          <w:rFonts w:ascii="NEU-HZ-S92" w:hAnsi="NEU-HZ-S92"/>
          <w:sz w:val="24"/>
        </w:rPr>
        <w:t>2025</w:t>
      </w:r>
      <w:r>
        <w:rPr>
          <w:rFonts w:hint="eastAsia" w:eastAsia="方正宋黑_GBK"/>
          <w:sz w:val="24"/>
        </w:rPr>
        <w:t>届高三</w:t>
      </w:r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74870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0A3EAC81">
            <w:pPr>
              <w:spacing w:line="299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13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112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68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69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F0139D">
      <w:pPr>
        <w:spacing w:line="299" w:lineRule="atLeast"/>
        <w:ind w:firstLineChars="200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z=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.</w:t>
      </w:r>
    </w:p>
    <w:p w14:paraId="036E16B9">
      <w:pPr>
        <w:spacing w:line="299" w:lineRule="exact"/>
        <w:ind w:firstLineChars="200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　A=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504B1202">
      <w:pPr>
        <w:spacing w:line="299" w:lineRule="atLeast"/>
        <w:ind w:firstLineChars="200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　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</m:sup>
        </m:sSup>
      </m:oMath>
      <w:r>
        <w:rPr>
          <w:rFonts w:hint="eastAsia" w:eastAsia="方正书宋_GBK"/>
        </w:rPr>
        <w:t>的展开式的通项为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r+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bSup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7</w:t>
      </w:r>
      <w:r>
        <w:rPr>
          <w:rFonts w:ascii="NEU-BZ-S92" w:hAnsi="NEU-BZ-S92"/>
          <w:i/>
          <w:vertAlign w:val="superscript"/>
        </w:rPr>
        <w:t>-r</w:t>
      </w:r>
      <w:r>
        <w:rPr>
          <w:rFonts w:hint="eastAsia" w:eastAsia="NEU-BZ-S92"/>
        </w:rPr>
        <w:t>·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r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7</w:t>
      </w:r>
      <w:r>
        <w:rPr>
          <w:rFonts w:ascii="NEU-BZ-S92" w:hAnsi="NEU-BZ-S92"/>
          <w:i/>
          <w:vertAlign w:val="superscript"/>
        </w:rPr>
        <w:t>-r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bSup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7</w:t>
      </w:r>
      <w:r>
        <w:rPr>
          <w:rFonts w:ascii="NEU-BZ-S92" w:hAnsi="NEU-BZ-S92"/>
          <w:i/>
          <w:vertAlign w:val="superscript"/>
        </w:rPr>
        <w:t>-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  <w:vertAlign w:val="superscript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r=-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故含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的项的系数为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4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bSup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16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35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560</w:t>
      </w:r>
      <w:r>
        <w:rPr>
          <w:rFonts w:ascii="NEU-BZ-S92" w:hAnsi="NEU-BZ-S92"/>
          <w:i/>
        </w:rPr>
        <w:t>.</w:t>
      </w:r>
    </w:p>
    <w:p w14:paraId="1BFA96A2">
      <w:pPr>
        <w:spacing w:line="299" w:lineRule="exact"/>
        <w:ind w:firstLineChars="200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10</w:t>
      </w:r>
      <w:r>
        <w:rPr>
          <w:rFonts w:ascii="NEU-BZ-S92" w:hAnsi="NEU-BZ-S92"/>
          <w:i/>
        </w:rPr>
        <w:t>-S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9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10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10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故公差为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</w:p>
    <w:p w14:paraId="04370DB9">
      <w:pPr>
        <w:spacing w:line="299" w:lineRule="atLeast"/>
        <w:ind w:firstLineChars="200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设圆锥底面圆的半径为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高为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r>
              <m:rPr/>
              <w:rPr>
                <w:rFonts w:ascii="Cambria Math" w:hAnsi="Cambria Math"/>
                <w:sz w:val="20"/>
                <w:szCs w:val="20"/>
              </w:rPr>
              <m:t>r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×2</m:t>
            </m:r>
            <m:r>
              <m:rPr/>
              <w:rPr>
                <w:rFonts w:ascii="Cambria Math" w:hAnsi="Cambria Math"/>
                <w:sz w:val="20"/>
                <w:szCs w:val="20"/>
              </w:rPr>
              <m:t>r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>
              <m:rPr/>
              <w:rPr>
                <w:rFonts w:ascii="Cambria Math" w:hAnsi="Cambria Math"/>
                <w:sz w:val="20"/>
                <w:szCs w:val="20"/>
              </w:rPr>
              <m:t>ℎ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r=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故该圆锥的体积为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9BEB6F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由于指数与对数的底数不确定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故需对指数与对数的底数进行分类讨论</w:t>
      </w:r>
      <w:r>
        <w:rPr>
          <w:rFonts w:ascii="NEU-BZ-S92" w:hAnsi="NEU-BZ-S92"/>
          <w:i/>
        </w:rPr>
        <w:t>.</w:t>
      </w:r>
    </w:p>
    <w:p w14:paraId="750051D2">
      <w:pPr>
        <w:spacing w:line="299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i/>
          <w:vertAlign w:val="superscript"/>
        </w:rPr>
        <w:t>x-a</w:t>
      </w:r>
      <w:r>
        <w:rPr>
          <w:rFonts w:hint="eastAsia" w:eastAsia="方正书宋_GBK"/>
        </w:rPr>
        <w:t>为增函数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x&gt;a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为增函数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不符合题意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i/>
          <w:vertAlign w:val="superscript"/>
        </w:rPr>
        <w:t>x-a</w:t>
      </w:r>
      <w:r>
        <w:rPr>
          <w:rFonts w:hint="eastAsia" w:eastAsia="方正书宋_GBK"/>
        </w:rPr>
        <w:t>为减函数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x&gt;a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为减函数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的值域为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4DBC0FD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70" name="易错警示.jpg" descr="id:21474949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易错警示.jpg" descr="id:214749499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97DC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分段函数为一个函数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值域为各段函数值域的并集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而求函数的值域需要研究对数函数和指数函数的单调性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因此需对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进行分类讨论</w:t>
      </w:r>
      <w:r>
        <w:rPr>
          <w:rFonts w:ascii="NEU-BZ-S92" w:hAnsi="NEU-BZ-S92"/>
          <w:i/>
        </w:rPr>
        <w:t>.</w:t>
      </w:r>
    </w:p>
    <w:p w14:paraId="7EC4000B">
      <w:pPr>
        <w:spacing w:line="299" w:lineRule="atLeast"/>
        <w:ind w:firstLineChars="200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499745" cy="154940"/>
            <wp:effectExtent l="0" t="0" r="14605" b="16510"/>
            <wp:docPr id="71" name="审题指导.jpg" descr="id:21474950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审题指导.jpg" descr="id:214749500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根据函数的奇偶性求函数中的参数的值常有两种方法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一是利用函数奇偶性的定义得到关于参数的恒等式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进而求得参数的值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二是利用函数奇偶性的定义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通过特殊化得到参数的方程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进而求得参数的值后再加以检验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但注意到本题中所给出的函数的定义域范围太小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取特殊值进行求解无法进行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为此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从定义入手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得到恒等式进行求解</w:t>
      </w:r>
      <w:r>
        <w:rPr>
          <w:rFonts w:ascii="NEU-BZ-S92" w:hAnsi="NEU-BZ-S92"/>
          <w:i/>
        </w:rPr>
        <w:t>.</w:t>
      </w:r>
    </w:p>
    <w:p w14:paraId="3198EB0E">
      <w:pPr>
        <w:spacing w:line="299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定义法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tan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2tan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327252BB">
      <w:pPr>
        <w:spacing w:line="299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tan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+tan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θ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tan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·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tan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θ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tan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+tan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θ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tan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·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tan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θ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185A1EB0">
      <w:pPr>
        <w:spacing w:line="299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)-(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26DB6274">
      <w:pPr>
        <w:spacing w:line="299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-(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)·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)·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3FC458EB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2024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2024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上的奇函数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y=-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tan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为奇函数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需为偶函数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4EB8DB69">
      <w:pPr>
        <w:spacing w:line="299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观察法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tan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2tan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结合两角差的正切公式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θ-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x+θ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7885C55D">
      <w:pPr>
        <w:spacing w:line="299" w:lineRule="atLeast"/>
        <w:ind w:firstLineChars="200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499745" cy="154940"/>
            <wp:effectExtent l="0" t="0" r="14605" b="16510"/>
            <wp:docPr id="72" name="审题指导.jpg" descr="id:21474950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审题指导.jpg" descr="id:2147495010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求离心率的关键在于建立关于</w:t>
      </w:r>
      <w:r>
        <w:rPr>
          <w:rFonts w:ascii="NEU-BZ-S92" w:hAnsi="NEU-BZ-S92"/>
          <w:i/>
        </w:rPr>
        <w:t>a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黑体_GBK"/>
        </w:rPr>
        <w:t>的等量关系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注意到本题的核心是点</w:t>
      </w:r>
      <w:r>
        <w:rPr>
          <w:rFonts w:ascii="NEU-BZ-S92" w:hAnsi="NEU-BZ-S92"/>
          <w:i/>
        </w:rPr>
        <w:t>P</w:t>
      </w:r>
      <w:r>
        <w:rPr>
          <w:rFonts w:hint="eastAsia" w:eastAsia="方正黑体_GBK"/>
        </w:rPr>
        <w:t>在椭圆上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为此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利用点</w:t>
      </w:r>
      <w:r>
        <w:rPr>
          <w:rFonts w:ascii="NEU-BZ-S92" w:hAnsi="NEU-BZ-S92"/>
          <w:i/>
        </w:rPr>
        <w:t>P</w:t>
      </w:r>
      <w:r>
        <w:rPr>
          <w:rFonts w:hint="eastAsia" w:eastAsia="方正黑体_GBK"/>
        </w:rPr>
        <w:t>在椭圆上来建立</w:t>
      </w:r>
      <w:r>
        <w:rPr>
          <w:rFonts w:ascii="NEU-BZ-S92" w:hAnsi="NEU-BZ-S92"/>
          <w:i/>
        </w:rPr>
        <w:t>a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黑体_GBK"/>
        </w:rPr>
        <w:t>的等量关系</w:t>
      </w:r>
      <w:r>
        <w:rPr>
          <w:rFonts w:ascii="NEU-BZ-S92" w:hAnsi="NEU-BZ-S92"/>
          <w:i/>
        </w:rPr>
        <w:t>.</w:t>
      </w:r>
    </w:p>
    <w:p w14:paraId="6B198F69">
      <w:pPr>
        <w:spacing w:line="299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不妨设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轴的垂线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Q.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|OP|=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而点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在椭圆上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由上述两式解得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PAF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|OA|=a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=a-y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-c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代入化简得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ac-c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e-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e=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负值舍去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0755BE95">
      <w:pPr>
        <w:spacing w:line="299" w:lineRule="atLeast"/>
        <w:ind w:firstLineChars="200"/>
        <w:jc w:val="center"/>
      </w:pPr>
      <w:r>
        <w:drawing>
          <wp:inline distT="0" distB="0" distL="0" distR="0">
            <wp:extent cx="1121410" cy="886460"/>
            <wp:effectExtent l="0" t="0" r="2540" b="8890"/>
            <wp:docPr id="73" name="e72a.jpg" descr="id:21474950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e72a.jpg" descr="id:2147495017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21760" cy="8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55C2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 xml:space="preserve"> 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离心率需要构建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的齐次关系式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可以根据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PAF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构造直角三角形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利用椭圆的定义、勾股定理以及面积法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的纵坐标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进而得到点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代入椭圆的方程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求出离心率的值</w:t>
      </w:r>
      <w:r>
        <w:rPr>
          <w:rFonts w:ascii="NEU-BZ-S92" w:hAnsi="NEU-BZ-S92"/>
          <w:i/>
        </w:rPr>
        <w:t>.</w:t>
      </w:r>
    </w:p>
    <w:p w14:paraId="0D0C0948">
      <w:pPr>
        <w:spacing w:line="299" w:lineRule="atLeas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不妨设点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在第一象限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由椭圆的定义知</w:t>
      </w:r>
      <w:r>
        <w:rPr>
          <w:rFonts w:ascii="NEU-BZ-S92" w:hAnsi="NEU-BZ-S92"/>
          <w:i/>
        </w:rPr>
        <w:t>|PF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|+|PF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a.</w:t>
      </w:r>
      <w:r>
        <w:rPr>
          <w:rFonts w:hint="eastAsia" w:eastAsia="方正书宋_GBK"/>
        </w:rPr>
        <w:t>因为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(|</m:t>
            </m:r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|PF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||PF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|PF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||PF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|PF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||PF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由于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的面积为</w:t>
      </w:r>
      <w:r>
        <w:rPr>
          <w:rFonts w:ascii="NEU-BZ-S92" w:hAnsi="NEU-BZ-S92"/>
          <w:i/>
        </w:rPr>
        <w:t>S=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|PF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||PF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|=b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=b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PAF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|PB|=|AB|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a-x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=a-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的坐标代入椭圆的方程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ac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ac-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e-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e=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e=-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的离心率为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4052023F">
      <w:pPr>
        <w:spacing w:line="299" w:lineRule="atLeast"/>
        <w:ind w:firstLineChars="200"/>
        <w:jc w:val="center"/>
      </w:pPr>
      <w:r>
        <w:drawing>
          <wp:inline distT="0" distB="0" distL="0" distR="0">
            <wp:extent cx="1216025" cy="892810"/>
            <wp:effectExtent l="0" t="0" r="3175" b="2540"/>
            <wp:docPr id="74" name="sd15.jpg" descr="id:21474950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sd15.jpg" descr="id:2147495024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6080" cy="8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05D81">
      <w:pPr>
        <w:spacing w:line="299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499745" cy="154940"/>
            <wp:effectExtent l="0" t="0" r="14605" b="16510"/>
            <wp:docPr id="75" name="审题指导.jpg" descr="id:21474950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审题指导.jpg" descr="id:2147495031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注意到本题的本质是研究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黑体_GBK"/>
        </w:rPr>
        <w:t>的相关性质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为此可应用解三角形的方法来求解</w:t>
      </w:r>
      <w:r>
        <w:rPr>
          <w:rFonts w:ascii="NEU-BZ-S92" w:hAnsi="NEU-BZ-S92"/>
          <w:i/>
        </w:rPr>
        <w:t>.</w:t>
      </w:r>
    </w:p>
    <w:p w14:paraId="64C85AA1">
      <w:pPr>
        <w:spacing w:line="299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A=θ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PAF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PA=</w:t>
      </w:r>
      <w:r>
        <w:rPr>
          <w:rFonts w:ascii="NEU-BZ-S92" w:hAnsi="NEU-BZ-S92"/>
        </w:rPr>
        <w:t>135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-θ.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|PF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|PF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|PF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|+|PF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45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°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①.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由正弦定理得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sin45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°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135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°-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45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°-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e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e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②.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由正弦定理得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sin45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°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45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°-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e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　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 由</w:t>
      </w:r>
      <w:r>
        <w:rPr>
          <w:rFonts w:ascii="NEU-BZ-S92" w:hAnsi="NEU-BZ-S92"/>
          <w:i/>
        </w:rPr>
        <w:t>②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+③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e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e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e+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r>
              <m:rPr/>
              <w:rPr>
                <w:rFonts w:ascii="Cambria Math" w:hAnsi="Cambria Math"/>
                <w:sz w:val="18"/>
                <w:szCs w:val="18"/>
              </w:rPr>
              <m:t>e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&lt;e&lt;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7D11338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76" name="解后反思.jpg" descr="id:21474950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解后反思.jpg" descr="id:2147495038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2FFD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解法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是从解析几何的角度来寻找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之间的关系的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而解法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是从几何图形的研究手段——解三角形来建立等量关系的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对于解析几何问题的求解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我们要熟练地应用解析几何的解题手段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即代数法来研究问题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也不要忘记它是几何问题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我们要熟练地利用好几何图形的研究方法来达到简化问题的目的</w:t>
      </w:r>
      <w:r>
        <w:rPr>
          <w:rFonts w:ascii="NEU-BZ-S92" w:hAnsi="NEU-BZ-S92"/>
          <w:i/>
        </w:rPr>
        <w:t>.</w:t>
      </w:r>
    </w:p>
    <w:p w14:paraId="3EBC84C1">
      <w:pPr>
        <w:spacing w:line="299" w:lineRule="atLeast"/>
        <w:ind w:firstLineChars="200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ACD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对于选项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所以变量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负相关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对于选项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li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</m:lim>
        </m:limUp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m:oMath>
        <m:limUpp>
          <m:limUp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y</m:t>
            </m:r>
          </m:e>
          <m:li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</m:lim>
        </m:limUp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∧</m:t>
            </m:r>
          </m:lim>
        </m:limUp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∧</m:t>
            </m:r>
          </m:lim>
        </m:limUp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对于选项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∧</m:t>
            </m:r>
          </m:lim>
        </m:limUpp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故可以预测第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个月的下载量约为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万次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对于选项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∧</m:t>
            </m:r>
          </m:lim>
        </m:limUpp>
      </m:oMath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∧</m:t>
            </m:r>
          </m:lim>
        </m:limUpp>
      </m:oMath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∧</m:t>
            </m:r>
          </m:lim>
        </m:limUpp>
      </m:oMath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∧</m:t>
            </m:r>
          </m:lim>
        </m:limUpp>
      </m:oMath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∧</m:t>
            </m:r>
          </m:lim>
        </m:limUpp>
      </m:oMath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|y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-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∧</m:t>
            </m:r>
          </m:lim>
        </m:limUpp>
      </m:oMath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∧</m:t>
            </m:r>
          </m:lim>
        </m:limUpp>
      </m:oMath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|y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-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∧</m:t>
            </m:r>
          </m:lim>
        </m:limUpp>
      </m:oMath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∧</m:t>
            </m:r>
          </m:lim>
        </m:limUpp>
      </m:oMath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|y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-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∧</m:t>
            </m:r>
          </m:lim>
        </m:limUpp>
      </m:oMath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故残差绝对值的最大值为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</w:p>
    <w:p w14:paraId="09E8481F">
      <w:pPr>
        <w:spacing w:line="299" w:lineRule="atLeast"/>
        <w:ind w:firstLineChars="200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由图可知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+φ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φ=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结合正弦函数的单调性可得</w:t>
      </w:r>
      <w:r>
        <w:rPr>
          <w:rFonts w:ascii="NEU-BZ-S92" w:hAnsi="NEU-BZ-S92"/>
          <w:i/>
        </w:rPr>
        <w:t>φ=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由题图知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ω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ω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ω+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ω=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k-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的图象关于直线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</w:p>
    <w:p w14:paraId="3158ECB3">
      <w:pPr>
        <w:spacing w:line="299" w:lineRule="atLeast"/>
        <w:ind w:firstLineChars="200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499745" cy="154940"/>
            <wp:effectExtent l="0" t="0" r="14605" b="16510"/>
            <wp:docPr id="77" name="审题指导.jpg" descr="id:21474950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审题指导.jpg" descr="id:2147495045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注意到给出的函数是迭代函数形式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为此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应用迭代法求解</w:t>
      </w:r>
      <w:r>
        <w:rPr>
          <w:rFonts w:ascii="NEU-BZ-S92" w:hAnsi="NEU-BZ-S92"/>
          <w:i/>
        </w:rPr>
        <w:t>.</w:t>
      </w:r>
    </w:p>
    <w:p w14:paraId="6124993C">
      <w:pPr>
        <w:spacing w:line="299" w:lineRule="atLeast"/>
        <w:ind w:firstLineChars="200"/>
      </w:pPr>
      <w:r>
        <w:rPr>
          <w:rFonts w:hint="eastAsia" w:eastAsia="方正书宋_GBK"/>
        </w:rPr>
        <w:t>对于选项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对于选项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2FE8B6A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相邻两项之差为关于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的表达式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适合累加法求和</w:t>
      </w:r>
      <w:r>
        <w:rPr>
          <w:rFonts w:ascii="NEU-BZ-S92" w:hAnsi="NEU-BZ-S92"/>
          <w:i/>
        </w:rPr>
        <w:t>.</w:t>
      </w:r>
      <w:r>
        <w:tab/>
      </w:r>
    </w:p>
    <w:p w14:paraId="1DC37CA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54A571E3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对于选项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6A421E5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可以归纳出当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的解析式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利用导数求极值点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举反例判断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根据极值点个数可判断</w:t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</w:p>
    <w:p w14:paraId="7933D95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02F8D15D">
      <w:pPr>
        <w:spacing w:line="299" w:lineRule="atLeast"/>
        <w:ind w:firstLineChars="200"/>
      </w:pPr>
      <w:r>
        <w:rPr>
          <w:rFonts w:hint="eastAsia" w:eastAsia="方正书宋_GBK"/>
        </w:rPr>
        <w:t>由选项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-nx+c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内有且仅有一个极大值点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193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在该区间内有两个极大值点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内有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个极大值点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&lt;k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193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的取值范围是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193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</w:p>
    <w:p w14:paraId="5083C92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78" name="解后反思.jpg" descr="id:21474950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解后反思.jpg" descr="id:2147495052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9B11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本题的解题关键在于求出当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的解析式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并由此归纳出当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的解析式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研究出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时的极值点情况即可求解</w:t>
      </w:r>
      <w:r>
        <w:rPr>
          <w:rFonts w:ascii="NEU-BZ-S92" w:hAnsi="NEU-BZ-S92"/>
          <w:i/>
        </w:rPr>
        <w:t>.</w:t>
      </w:r>
    </w:p>
    <w:p w14:paraId="454953B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3BEAD01A">
      <w:pPr>
        <w:spacing w:line="299" w:lineRule="exact"/>
        <w:ind w:firstLineChars="200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a-b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⊥</w:t>
      </w:r>
      <w:r>
        <w:rPr>
          <w:rFonts w:ascii="NEU-HZ-S92" w:hAnsi="NEU-H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a-b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k=-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7A929A15">
      <w:pPr>
        <w:spacing w:line="299" w:lineRule="atLeast"/>
        <w:ind w:firstLineChars="200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m+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&gt;m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所以焦点在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1A9ACEC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提问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如何确定多面体的外接球球心所在的位置</w:t>
      </w:r>
      <w:r>
        <w:rPr>
          <w:rFonts w:ascii="方正书宋_GBK" w:hAnsi="方正书宋_GBK"/>
        </w:rPr>
        <w:t>?</w:t>
      </w:r>
    </w:p>
    <w:p w14:paraId="6A15E83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1E507FDB">
      <w:pPr>
        <w:spacing w:line="299" w:lineRule="exact"/>
        <w:ind w:firstLineChars="200"/>
      </w:pPr>
      <w:r>
        <w:rPr>
          <w:rFonts w:hint="eastAsia" w:eastAsia="方正书宋_GBK"/>
        </w:rPr>
        <w:t>根据正三棱锥的性质知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外接球的球心</w:t>
      </w:r>
      <w:r>
        <w:rPr>
          <w:rFonts w:ascii="NEU-BZ-S92" w:hAnsi="NEU-BZ-S92"/>
          <w:i/>
        </w:rPr>
        <w:t>O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PQ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PQ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PQ</w:t>
      </w:r>
      <w:r>
        <w:rPr>
          <w:rFonts w:hint="eastAsia" w:eastAsia="方正书宋_GBK"/>
        </w:rPr>
        <w:t>为外接球的直径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PQ=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PQ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ABC=G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则点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为等边三角形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的中心</w:t>
      </w:r>
      <w:r>
        <w:rPr>
          <w:rFonts w:ascii="NEU-BZ-S92" w:hAnsi="NEU-BZ-S92"/>
          <w:i/>
        </w:rPr>
        <w:t>.</w:t>
      </w:r>
    </w:p>
    <w:p w14:paraId="1D280A8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二面角的问题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找到平面角是关键</w:t>
      </w:r>
      <w:r>
        <w:rPr>
          <w:rFonts w:ascii="NEU-BZ-S92" w:hAnsi="NEU-BZ-S92"/>
          <w:i/>
        </w:rPr>
        <w:t>.</w:t>
      </w:r>
      <w:r>
        <w:tab/>
      </w:r>
    </w:p>
    <w:p w14:paraId="361F496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62BAA600">
      <w:pPr>
        <w:spacing w:line="299" w:lineRule="exac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PE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QE</w:t>
      </w:r>
      <w:r>
        <w:rPr>
          <w:rFonts w:ascii="方正书宋_GBK" w:hAnsi="方正书宋_GBK"/>
        </w:rPr>
        <w:t>,</w:t>
      </w:r>
    </w:p>
    <w:p w14:paraId="47412910">
      <w:pPr>
        <w:spacing w:line="299" w:lineRule="atLeast"/>
        <w:ind w:firstLineChars="200"/>
        <w:jc w:val="center"/>
      </w:pPr>
      <w:r>
        <w:drawing>
          <wp:inline distT="0" distB="0" distL="0" distR="0">
            <wp:extent cx="1002665" cy="1063625"/>
            <wp:effectExtent l="0" t="0" r="6985" b="3175"/>
            <wp:docPr id="79" name="sd16.jpg" descr="id:21474950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sd16.jpg" descr="id:2147495059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2960" cy="10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26E06">
      <w:pPr>
        <w:spacing w:line="299" w:lineRule="exac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可知二面角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的平面角即为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PEQ=</w:t>
      </w:r>
      <w:r>
        <w:rPr>
          <w:rFonts w:ascii="NEU-BZ-S92" w:hAnsi="NEU-BZ-S92"/>
        </w:rPr>
        <w:t>120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.</w:t>
      </w:r>
    </w:p>
    <w:p w14:paraId="0A9FFF0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角的处理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往往通过直角三角形的三角函数或余弦定理处理</w:t>
      </w:r>
      <w:r>
        <w:rPr>
          <w:rFonts w:ascii="NEU-BZ-S92" w:hAnsi="NEU-BZ-S92"/>
          <w:i/>
        </w:rPr>
        <w:t>.</w:t>
      </w:r>
    </w:p>
    <w:p w14:paraId="1C04E360">
      <w:pPr>
        <w:spacing w:line="299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EG=a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OG=b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PEC=α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QEC=β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CG=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α+β=</w:t>
      </w:r>
      <w:r>
        <w:rPr>
          <w:rFonts w:ascii="NEU-BZ-S92" w:hAnsi="NEU-BZ-S92"/>
        </w:rPr>
        <w:t>120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PG=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QG=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-b.</w:t>
      </w:r>
    </w:p>
    <w:p w14:paraId="00BF549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由于有两个变量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故需要寻找到两个方程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其一根据球的半径为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通过勾股定理构建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其二抓住</w:t>
      </w:r>
      <w:r>
        <w:rPr>
          <w:rFonts w:ascii="NEU-BZ-S92" w:hAnsi="NEU-BZ-S92"/>
          <w:i/>
        </w:rPr>
        <w:t>α+β=</w:t>
      </w:r>
      <w:r>
        <w:rPr>
          <w:rFonts w:ascii="NEU-BZ-S92" w:hAnsi="NEU-BZ-S92"/>
        </w:rPr>
        <w:t>120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通过两角和的正切公式构建</w:t>
      </w:r>
      <w:r>
        <w:rPr>
          <w:rFonts w:ascii="NEU-BZ-S92" w:hAnsi="NEU-BZ-S92"/>
          <w:i/>
        </w:rPr>
        <w:t>.</w:t>
      </w:r>
    </w:p>
    <w:p w14:paraId="3E1A5BE1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CG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=OC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-OG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PG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EG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β=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QG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EG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α+β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β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β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1+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-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1+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-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的边长为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7345F0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80" name="易错警示.jpg" descr="id:21474950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易错警示.jpg" descr="id:214749506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CC36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本题只说明两个正三棱锥共底面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没有说明两个正三棱锥全等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因此不可以利用对称性解题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将导致错误</w:t>
      </w:r>
      <w:r>
        <w:rPr>
          <w:rFonts w:ascii="NEU-BZ-S92" w:hAnsi="NEU-BZ-S92"/>
          <w:i/>
        </w:rPr>
        <w:t>.</w:t>
      </w:r>
    </w:p>
    <w:p w14:paraId="07FE76DB">
      <w:pPr>
        <w:spacing w:line="299" w:lineRule="exact"/>
        <w:ind w:firstLineChars="200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取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PO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CO.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BC=AO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所以四边形</w:t>
      </w:r>
      <w:r>
        <w:rPr>
          <w:rFonts w:ascii="NEU-BZ-S92" w:hAnsi="NEU-BZ-S92"/>
          <w:i/>
        </w:rPr>
        <w:t>ABCO</w:t>
      </w:r>
      <w:r>
        <w:rPr>
          <w:rFonts w:hint="eastAsia" w:eastAsia="方正书宋_GBK"/>
        </w:rPr>
        <w:t>为平行四边形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OC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AB.</w:t>
      </w:r>
    </w:p>
    <w:p w14:paraId="2BB2191F">
      <w:pPr>
        <w:spacing w:line="299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PD.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B19049E">
      <w:pPr>
        <w:spacing w:line="299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AD.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PD=D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PD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PAD</w:t>
      </w:r>
      <w:r>
        <w:rPr>
          <w:rFonts w:ascii="方正书宋_GBK" w:hAnsi="方正书宋_GBK"/>
        </w:rPr>
        <w:t>,</w:t>
      </w:r>
    </w:p>
    <w:p w14:paraId="0CFB754D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PAD.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]</w:t>
      </w:r>
    </w:p>
    <w:p w14:paraId="567ADE8B">
      <w:pPr>
        <w:spacing w:line="299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OP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PO.</w:t>
      </w:r>
      <w:r>
        <w:tab/>
      </w:r>
      <w:r>
        <w:rPr>
          <w:rFonts w:hint="eastAsia" w:eastAsia="方正楷体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4330656">
      <w:pPr>
        <w:spacing w:line="299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PD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AP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那么</w:t>
      </w:r>
      <w:r>
        <w:rPr>
          <w:rFonts w:ascii="NEU-BZ-S92" w:hAnsi="NEU-BZ-S92"/>
          <w:i/>
        </w:rPr>
        <w:t>OP=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AD=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16D191F3">
      <w:pPr>
        <w:spacing w:line="299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OC=AB=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tab/>
      </w:r>
      <w:r>
        <w:rPr>
          <w:rFonts w:hint="eastAsia" w:eastAsia="方正楷体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9959B92">
      <w:pPr>
        <w:spacing w:line="299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499745" cy="154940"/>
            <wp:effectExtent l="0" t="0" r="14605" b="16510"/>
            <wp:docPr id="81" name="审题指导.jpg" descr="id:21474950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审题指导.jpg" descr="id:214749507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在立体几何中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求角的问题通常的方法是转化为空间向量问题来加以处理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但对于求线面角的问题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本质就是求点到平面的距离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为此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可以应用体积法来加以求解</w:t>
      </w:r>
      <w:r>
        <w:rPr>
          <w:rFonts w:ascii="NEU-BZ-S92" w:hAnsi="NEU-BZ-S92"/>
          <w:i/>
        </w:rPr>
        <w:t>.</w:t>
      </w:r>
    </w:p>
    <w:p w14:paraId="697CC241">
      <w:pPr>
        <w:spacing w:line="299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OD</m:t>
            </m:r>
          </m:e>
        </m:acc>
      </m:oMath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轴的正方向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且与平面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垂直向上为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轴的正方向建立空间直角坐标系</w:t>
      </w:r>
      <w:r>
        <w:rPr>
          <w:rFonts w:ascii="NEU-BZ-S92" w:hAnsi="NEU-BZ-S92"/>
          <w:i/>
        </w:rPr>
        <w:t>.</w:t>
      </w:r>
    </w:p>
    <w:p w14:paraId="221F74F9">
      <w:pPr>
        <w:spacing w:line="299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PD=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POD</w:t>
      </w:r>
      <w:r>
        <w:rPr>
          <w:rFonts w:hint="eastAsia" w:eastAsia="方正书宋_GBK"/>
        </w:rPr>
        <w:t>为正三角形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2896E38F">
      <w:pPr>
        <w:spacing w:line="299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  <w:vertAlign w:val="superscript"/>
        </w:rPr>
        <w:t>]</w:t>
      </w:r>
      <w:r>
        <w:tab/>
      </w:r>
      <w:r>
        <w:rPr>
          <w:rFonts w:hint="eastAsia" w:eastAsia="方正楷体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90D62D8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PD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4BC5402C">
      <w:pPr>
        <w:spacing w:line="299" w:lineRule="exac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</w:p>
    <w:p w14:paraId="58F6854F">
      <w:pPr>
        <w:spacing w:line="299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CD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PD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69DA0035">
      <w:pPr>
        <w:spacing w:line="299" w:lineRule="atLeast"/>
        <w:ind w:firstLineChars="200"/>
      </w:pP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的一个法向量为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hint="eastAsia" w:eastAsia="方正楷体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B354C03">
      <w:pPr>
        <w:spacing w:line="299" w:lineRule="atLeast"/>
        <w:ind w:firstLineChars="200"/>
      </w:pPr>
      <w:r>
        <w:rPr>
          <w:rFonts w:hint="eastAsia" w:eastAsia="方正书宋_GBK"/>
        </w:rPr>
        <w:t>又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PA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277A51F3">
      <w:pPr>
        <w:spacing w:line="299" w:lineRule="exact"/>
        <w:ind w:firstLineChars="200"/>
      </w:pP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所成角的大小为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</w:p>
    <w:p w14:paraId="4F1BB6DF">
      <w:pPr>
        <w:spacing w:line="299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θ=|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n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PA</m:t>
            </m:r>
          </m:e>
        </m:acc>
      </m:oMath>
      <w:r>
        <w:rPr>
          <w:rFonts w:ascii="NEU-BZ-S92" w:hAnsi="NEU-BZ-S92"/>
          <w:i/>
        </w:rPr>
        <w:t>&gt;|=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PA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PA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19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19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A37A1DE">
      <w:pPr>
        <w:spacing w:line="299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所成角的正弦值为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19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hint="eastAsia" w:eastAsia="方正楷体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A63684E">
      <w:pPr>
        <w:spacing w:line="299" w:lineRule="atLeast"/>
        <w:ind w:firstLineChars="200"/>
        <w:jc w:val="center"/>
      </w:pPr>
      <w:r>
        <w:drawing>
          <wp:inline distT="0" distB="0" distL="0" distR="0">
            <wp:extent cx="1426210" cy="916940"/>
            <wp:effectExtent l="0" t="0" r="2540" b="16510"/>
            <wp:docPr id="82" name="sd17.jpg" descr="id:21474950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sd17.jpg" descr="id:2147495080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26320" cy="91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6EA2F">
      <w:pPr>
        <w:spacing w:line="299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体积法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OC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OC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</w:p>
    <w:p w14:paraId="44E78E3F">
      <w:pPr>
        <w:spacing w:line="299" w:lineRule="exact"/>
        <w:ind w:firstLineChars="200"/>
      </w:pP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PAD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2055AFE">
      <w:pPr>
        <w:spacing w:line="299" w:lineRule="exact"/>
        <w:ind w:firstLineChars="200"/>
      </w:pP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PG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PG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PAD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ABCD=AD</w:t>
      </w:r>
      <w:r>
        <w:rPr>
          <w:rFonts w:ascii="方正书宋_GBK" w:hAnsi="方正书宋_GBK"/>
        </w:rPr>
        <w:t>,</w:t>
      </w:r>
    </w:p>
    <w:p w14:paraId="021F9ACC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PG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4B95283">
      <w:pPr>
        <w:spacing w:line="299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CO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CO=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ACD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CO=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</w:p>
    <w:p w14:paraId="7D5B0F9D">
      <w:pPr>
        <w:spacing w:line="299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AP=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PG=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PD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1BAE880C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三棱锥</m:t>
            </m:r>
            <m:r>
              <m:rPr/>
              <w:rPr>
                <w:rFonts w:ascii="Cambria Math" w:hAnsi="Cambria Math"/>
                <w:sz w:val="18"/>
                <w:szCs w:val="18"/>
              </w:rPr>
              <m:t>PACD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ACD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PG=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4A1261E">
      <w:pPr>
        <w:spacing w:line="299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PC=CD=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PD=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PCD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PD</w:t>
      </w:r>
      <w:r>
        <w:rPr>
          <w:rFonts w:hint="eastAsia" w:eastAsia="NEU-BZ-S92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PD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19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C4B98E7">
      <w:pPr>
        <w:spacing w:line="299" w:lineRule="atLeast"/>
        <w:ind w:firstLineChars="200"/>
      </w:pPr>
      <w:r>
        <w:rPr>
          <w:rFonts w:hint="eastAsia" w:eastAsia="方正书宋_GBK"/>
        </w:rPr>
        <w:t>设点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三棱锥</m:t>
            </m:r>
            <m:r>
              <m:rPr/>
              <w:rPr>
                <w:rFonts w:ascii="Cambria Math" w:hAnsi="Cambria Math"/>
                <w:sz w:val="18"/>
                <w:szCs w:val="18"/>
              </w:rPr>
              <m:t>APCD</m:t>
            </m:r>
          </m:sub>
        </m:sSub>
      </m:oMath>
      <w:r>
        <w:rPr>
          <w:rFonts w:ascii="NEU-BZ-S92" w:hAnsi="NEU-BZ-S92"/>
          <w:i/>
        </w:rPr>
        <w:t>=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三棱锥</m:t>
            </m:r>
            <m:r>
              <m:rPr/>
              <w:rPr>
                <w:rFonts w:ascii="Cambria Math" w:hAnsi="Cambria Math"/>
                <w:sz w:val="18"/>
                <w:szCs w:val="18"/>
              </w:rPr>
              <m:t>PACD</m:t>
            </m:r>
          </m:sub>
        </m:sSub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19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19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2EE7C9C">
      <w:pPr>
        <w:spacing w:line="299" w:lineRule="exact"/>
        <w:ind w:firstLineChars="200"/>
      </w:pP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所成角的大小为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</w:p>
    <w:p w14:paraId="0E7EC188">
      <w:pPr>
        <w:spacing w:line="299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ℎ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PA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19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19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0AECC332">
      <w:pPr>
        <w:spacing w:line="299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所成角的正弦值为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19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78D026A">
      <w:pPr>
        <w:spacing w:line="299" w:lineRule="atLeast"/>
        <w:jc w:val="center"/>
      </w:pPr>
      <w:r>
        <w:drawing>
          <wp:inline distT="0" distB="0" distL="0" distR="0">
            <wp:extent cx="1069340" cy="615315"/>
            <wp:effectExtent l="0" t="0" r="16510" b="13335"/>
            <wp:docPr id="83" name="sd60a.jpg" descr="id:21474950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sd60a.jpg" descr="id:2147495087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69920" cy="61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8D2FC">
      <w:pPr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84" name="规范书写.jpg" descr="id:214749509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规范书写.jpg" descr="id:2147495094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B72BB">
      <w:pPr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 xml:space="preserve"> 运用线面垂直的判定定理需要写全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个条件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缺少扣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.</w:t>
      </w:r>
    </w:p>
    <w:p w14:paraId="3E88722C">
      <w:pPr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 xml:space="preserve"> 需要写清楚建系过程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并同时在图形中作出相应的坐标系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缺少扣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.</w:t>
      </w:r>
    </w:p>
    <w:p w14:paraId="148C0E5D">
      <w:pPr>
        <w:spacing w:line="299" w:lineRule="exact"/>
        <w:ind w:firstLineChars="200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</w:p>
    <w:p w14:paraId="61D81DE3">
      <w:pPr>
        <w:spacing w:line="299" w:lineRule="exact"/>
        <w:ind w:firstLineChars="200"/>
      </w:pP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</w:p>
    <w:p w14:paraId="2B538CF1">
      <w:pPr>
        <w:spacing w:line="299" w:lineRule="exact"/>
        <w:ind w:firstLineChars="200"/>
      </w:pPr>
      <w:r>
        <w:rPr>
          <w:rFonts w:hint="eastAsia" w:eastAsia="方正书宋_GBK"/>
        </w:rPr>
        <w:t>即切点坐标为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切线斜率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2e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0BCEA19">
      <w:pPr>
        <w:spacing w:line="299" w:lineRule="exact"/>
        <w:ind w:firstLineChars="200"/>
      </w:pPr>
      <w:r>
        <w:rPr>
          <w:rFonts w:hint="eastAsia" w:eastAsia="方正书宋_GBK"/>
        </w:rPr>
        <w:t>所以切线方程为</w:t>
      </w:r>
      <w:r>
        <w:rPr>
          <w:rFonts w:ascii="NEU-BZ-S92" w:hAnsi="NEU-BZ-S92"/>
          <w:i/>
        </w:rPr>
        <w:t>y-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</w:p>
    <w:p w14:paraId="192DDF5C">
      <w:pPr>
        <w:spacing w:line="299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x-y-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DF49CE6">
      <w:pPr>
        <w:spacing w:line="299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由题意可知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-a=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+a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43EBC09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求解函数的单调性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即确定导数的零点的个数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需对参数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进行分类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分类的原则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①y=</w:t>
      </w:r>
      <w:r>
        <w:rPr>
          <w:rFonts w:ascii="NEU-BZ-S92" w:hAnsi="NEU-BZ-S92"/>
        </w:rPr>
        <w:t>2e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+a</w:t>
      </w:r>
      <w:r>
        <w:rPr>
          <w:rFonts w:hint="eastAsia" w:eastAsia="方正书宋_GBK"/>
        </w:rPr>
        <w:t>是否有零点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它的零点与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零点的大小关系</w:t>
      </w:r>
      <w:r>
        <w:rPr>
          <w:rFonts w:ascii="NEU-BZ-S92" w:hAnsi="NEU-BZ-S92"/>
          <w:i/>
        </w:rPr>
        <w:t>.</w:t>
      </w:r>
    </w:p>
    <w:p w14:paraId="6DF3B6B7">
      <w:pPr>
        <w:spacing w:line="299" w:lineRule="exact"/>
        <w:ind w:firstLineChars="200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524B7801">
      <w:pPr>
        <w:spacing w:line="299" w:lineRule="exac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3141CFF7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50CCCEA">
      <w:pPr>
        <w:spacing w:line="299" w:lineRule="atLeas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416582C">
      <w:pPr>
        <w:spacing w:line="299" w:lineRule="atLeas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</w:p>
    <w:p w14:paraId="162CBB5D">
      <w:pPr>
        <w:spacing w:line="299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11E12DAC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-∞,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ln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DB8E4B">
      <w:pPr>
        <w:spacing w:line="299" w:lineRule="atLeas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382CC21">
      <w:pPr>
        <w:spacing w:line="299" w:lineRule="atLeas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a&lt;-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</w:p>
    <w:p w14:paraId="334AC904">
      <w:pPr>
        <w:spacing w:line="299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2ADDD167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1EBB3B2">
      <w:pPr>
        <w:spacing w:line="299" w:lineRule="exact"/>
        <w:ind w:firstLineChars="200"/>
      </w:pP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的单调递减区间为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单调递增区间为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);</w:t>
      </w:r>
    </w:p>
    <w:p w14:paraId="2A080AE8">
      <w:pPr>
        <w:spacing w:line="299" w:lineRule="atLeast"/>
        <w:ind w:firstLineChars="200"/>
      </w:pP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的单调递减区间为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单调递增区间为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-∞,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ln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);</w:t>
      </w:r>
    </w:p>
    <w:p w14:paraId="5935F0A2">
      <w:pPr>
        <w:spacing w:line="299" w:lineRule="exact"/>
        <w:ind w:firstLineChars="200"/>
      </w:pP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的单调递增区间为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无单调递减区间</w:t>
      </w:r>
      <w:r>
        <w:rPr>
          <w:rFonts w:ascii="方正书宋_GBK" w:hAnsi="方正书宋_GBK"/>
        </w:rPr>
        <w:t>;</w:t>
      </w:r>
    </w:p>
    <w:p w14:paraId="2C359947">
      <w:pPr>
        <w:spacing w:line="299" w:lineRule="atLeast"/>
        <w:ind w:firstLineChars="200"/>
      </w:pP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a&lt;-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的单调递减区间为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单调递增区间为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]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EAE8FC0">
      <w:pPr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85" name="规范书写.jpg" descr="id:21474951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规范书写.jpg" descr="id:2147495101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DEF4C">
      <w:pPr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 xml:space="preserve"> 分类讨论后需要总结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不写扣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.</w:t>
      </w:r>
    </w:p>
    <w:p w14:paraId="1CDC30D5">
      <w:pPr>
        <w:spacing w:line="299" w:lineRule="atLeast"/>
        <w:ind w:firstLineChars="200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499745" cy="154940"/>
            <wp:effectExtent l="0" t="0" r="14605" b="16510"/>
            <wp:docPr id="86" name="审题指导.jpg" descr="id:214749510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审题指导.jpg" descr="id:2147495108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有关三角形中的边角混合代数式的处理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可以利用正弦定理、余弦定理转化为“边”的形式或“角”的形式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注意到本题中的等式右边既有角</w:t>
      </w:r>
      <w:r>
        <w:rPr>
          <w:rFonts w:ascii="NEU-BZ-S92" w:hAnsi="NEU-BZ-S92"/>
          <w:i/>
        </w:rPr>
        <w:t>C</w:t>
      </w:r>
      <w:r>
        <w:rPr>
          <w:rFonts w:hint="eastAsia" w:eastAsia="方正黑体_GBK"/>
        </w:rPr>
        <w:t>的正弦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又有角</w:t>
      </w:r>
      <w:r>
        <w:rPr>
          <w:rFonts w:ascii="NEU-BZ-S92" w:hAnsi="NEU-BZ-S92"/>
          <w:i/>
        </w:rPr>
        <w:t>C</w:t>
      </w:r>
      <w:r>
        <w:rPr>
          <w:rFonts w:hint="eastAsia" w:eastAsia="方正黑体_GBK"/>
        </w:rPr>
        <w:t>的余弦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为此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只能采用化“角”形式</w:t>
      </w:r>
      <w:r>
        <w:rPr>
          <w:rFonts w:ascii="NEU-BZ-S92" w:hAnsi="NEU-BZ-S92"/>
          <w:i/>
        </w:rPr>
        <w:t>.</w:t>
      </w:r>
    </w:p>
    <w:p w14:paraId="2EAEA0E0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c-b=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C-a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</w:p>
    <w:p w14:paraId="36FC612B">
      <w:pPr>
        <w:spacing w:line="299" w:lineRule="atLeast"/>
        <w:ind w:firstLineChars="200"/>
      </w:pPr>
      <w:r>
        <w:rPr>
          <w:rFonts w:hint="eastAsia" w:eastAsia="方正书宋_GBK"/>
        </w:rPr>
        <w:t>由正弦定理可得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</w:p>
    <w:p w14:paraId="3E406425">
      <w:pPr>
        <w:spacing w:line="299" w:lineRule="exact"/>
        <w:ind w:firstLineChars="200"/>
      </w:pPr>
      <w:r>
        <w:rPr>
          <w:rFonts w:hint="eastAsia" w:eastAsia="方正书宋_GBK"/>
        </w:rPr>
        <w:t>且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</w:p>
    <w:p w14:paraId="4A036CE4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C5BAAE1">
      <w:pPr>
        <w:spacing w:line="299" w:lineRule="atLeast"/>
        <w:ind w:firstLineChars="200"/>
      </w:pPr>
      <w:r>
        <w:rPr>
          <w:rFonts w:hint="eastAsia" w:eastAsia="方正书宋_GBK"/>
        </w:rPr>
        <w:t>整理可得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　</w:t>
      </w:r>
    </w:p>
    <w:p w14:paraId="3DC48265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A4A1CA9">
      <w:pPr>
        <w:spacing w:line="299" w:lineRule="atLeas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]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&lt;A+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5EC600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要求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在已知角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的情况下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需要求出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而角平分线的条件往往可用面积法来处理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为此结合面积法以及余弦定理构建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的两个方程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进而可得面积</w:t>
      </w:r>
      <w:r>
        <w:rPr>
          <w:rFonts w:ascii="NEU-BZ-S92" w:hAnsi="NEU-BZ-S92"/>
          <w:i/>
        </w:rPr>
        <w:t>.</w:t>
      </w:r>
    </w:p>
    <w:p w14:paraId="5F5A893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56774480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</w:t>
      </w:r>
      <w:r>
        <w:rPr>
          <w:rFonts w:hint="eastAsia" w:eastAsia="方正书宋_GBK"/>
        </w:rPr>
        <w:t>的平分线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BAD=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CAD=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651FDE00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BAD</w:t>
      </w:r>
      <w:r>
        <w:rPr>
          <w:rFonts w:ascii="NEU-BZ-S92" w:hAnsi="NEU-BZ-S92"/>
          <w:i/>
        </w:rPr>
        <w:t>+S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CAD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BAD+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CAD</w:t>
      </w:r>
      <w:r>
        <w:rPr>
          <w:rFonts w:ascii="方正书宋_GBK" w:hAnsi="方正书宋_GBK"/>
        </w:rPr>
        <w:t>,</w:t>
      </w:r>
    </w:p>
    <w:p w14:paraId="56E72753">
      <w:pPr>
        <w:spacing w:line="299" w:lineRule="atLeast"/>
        <w:ind w:firstLineChars="200"/>
      </w:pP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bc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c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b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b+c=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bc.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255605C">
      <w:pPr>
        <w:spacing w:line="299" w:lineRule="exact"/>
        <w:ind w:firstLineChars="200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BAC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由余弦定理可得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b+c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</w:t>
      </w:r>
      <w:r>
        <w:rPr>
          <w:rFonts w:ascii="方正书宋_GBK" w:hAnsi="方正书宋_GBK"/>
        </w:rPr>
        <w:t>,</w:t>
      </w:r>
    </w:p>
    <w:p w14:paraId="6CC1C992">
      <w:pPr>
        <w:spacing w:line="299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bc-bc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整理可得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-bc-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bc=-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9A3F67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AB5B4EC">
      <w:pPr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87" name="规范书写.jpg" descr="id:21474951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规范书写.jpg" descr="id:2147495115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03D4A">
      <w:pPr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 xml:space="preserve"> 由三角函数值求角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需要写出角的范围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缺少扣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.</w:t>
      </w:r>
    </w:p>
    <w:p w14:paraId="7D3E89FF">
      <w:pPr>
        <w:spacing w:line="299" w:lineRule="exact"/>
      </w:pPr>
    </w:p>
    <w:p w14:paraId="66A56AB3">
      <w:pPr>
        <w:spacing w:line="299" w:lineRule="exact"/>
        <w:ind w:firstLineChars="200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设圆心为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399E3E26">
      <w:pPr>
        <w:spacing w:line="299" w:lineRule="atLeast"/>
        <w:ind w:firstLineChars="200"/>
        <w:jc w:val="center"/>
      </w:pPr>
      <w:r>
        <w:drawing>
          <wp:inline distT="0" distB="0" distL="0" distR="0">
            <wp:extent cx="755650" cy="1038860"/>
            <wp:effectExtent l="0" t="0" r="6350" b="8890"/>
            <wp:docPr id="88" name="sd18.jpg" descr="id:214749512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sd18.jpg" descr="id:2147495122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103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A0346">
      <w:pPr>
        <w:spacing w:line="299" w:lineRule="atLeast"/>
        <w:ind w:firstLineChars="200"/>
      </w:pPr>
      <w:r>
        <w:rPr>
          <w:rFonts w:hint="eastAsia" w:eastAsia="方正书宋_GBK"/>
        </w:rPr>
        <w:t>由题意可得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|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|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DD1284E">
      <w:pPr>
        <w:spacing w:line="299" w:lineRule="exact"/>
        <w:ind w:firstLineChars="200"/>
      </w:pPr>
      <w:r>
        <w:rPr>
          <w:rFonts w:hint="eastAsia" w:eastAsia="方正书宋_GBK"/>
        </w:rPr>
        <w:t>整理可得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</w:p>
    <w:p w14:paraId="6CCC32A7">
      <w:pPr>
        <w:spacing w:line="299" w:lineRule="exact"/>
        <w:ind w:firstLineChars="200"/>
      </w:pPr>
      <w:r>
        <w:rPr>
          <w:rFonts w:hint="eastAsia" w:eastAsia="方正书宋_GBK"/>
        </w:rPr>
        <w:t>所以曲线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5241B6E">
      <w:pPr>
        <w:spacing w:line="299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由题意可知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的斜率不为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4E4BB52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要求直线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可以通过待定系数法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设出直线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联立直线与抛物线方程可得根与系数的关系</w:t>
      </w:r>
      <w:r>
        <w:rPr>
          <w:rFonts w:ascii="NEU-BZ-S92" w:hAnsi="NEU-BZ-S92"/>
          <w:i/>
        </w:rPr>
        <w:t>.</w:t>
      </w:r>
    </w:p>
    <w:p w14:paraId="2796C81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6F28A968">
      <w:pPr>
        <w:spacing w:line="299" w:lineRule="exact"/>
        <w:ind w:firstLineChars="200"/>
      </w:pP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x=my+n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0E619099">
      <w:pPr>
        <w:spacing w:line="299" w:lineRule="atLeast"/>
        <w:ind w:firstLineChars="200"/>
      </w:pP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my-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3A451AD1">
      <w:pPr>
        <w:spacing w:line="299" w:lineRule="exac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Δ=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n&gt;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n.</w:t>
      </w:r>
    </w:p>
    <w:p w14:paraId="402A745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 xml:space="preserve"> 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如何求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依据只有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怎么来利用这一平行关系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从上述解法中得到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也就是说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中点的纵坐标只与直线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的斜率有关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而与直线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轴上的截距无关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联想到直线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也应该如此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两直线的中点的纵坐标应该相等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由此求得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1620A92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4D6EB8C5">
      <w:pPr>
        <w:spacing w:line="299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CD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x=my+t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9686CF3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的中点的纵坐标均为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034DB6D1">
      <w:pPr>
        <w:spacing w:line="299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8A49DB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 xml:space="preserve"> 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要求出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需要根据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=k</w:t>
      </w:r>
      <w:r>
        <w:rPr>
          <w:rFonts w:ascii="NEU-BZ-S92" w:hAnsi="NEU-BZ-S92"/>
          <w:i/>
          <w:vertAlign w:val="subscript"/>
        </w:rPr>
        <w:t>CD</w:t>
      </w:r>
      <w:r>
        <w:rPr>
          <w:rFonts w:hint="eastAsia" w:eastAsia="方正书宋_GBK"/>
        </w:rPr>
        <w:t>构建方程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为此要联立直线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的方程与抛物线方程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的坐标以及点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的坐标</w:t>
      </w:r>
      <w:r>
        <w:rPr>
          <w:rFonts w:ascii="NEU-BZ-S92" w:hAnsi="NEU-BZ-S92"/>
          <w:i/>
        </w:rPr>
        <w:t>.</w:t>
      </w:r>
    </w:p>
    <w:p w14:paraId="422E191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1857B7F1">
      <w:pPr>
        <w:spacing w:line="299" w:lineRule="atLeast"/>
        <w:ind w:firstLineChars="200"/>
      </w:pPr>
      <w:r>
        <w:rPr>
          <w:rFonts w:hint="eastAsia" w:eastAsia="方正书宋_GBK"/>
        </w:rPr>
        <w:t>可知直线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0D4EC224">
      <w:pPr>
        <w:spacing w:line="299" w:lineRule="atLeast"/>
        <w:ind w:firstLineChars="200"/>
      </w:pP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+2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y+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17266951">
      <w:pPr>
        <w:spacing w:line="299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</w:p>
    <w:p w14:paraId="380D1E34">
      <w:pPr>
        <w:spacing w:line="299" w:lineRule="atLeast"/>
        <w:ind w:firstLineChars="200"/>
      </w:pPr>
      <w:r>
        <w:rPr>
          <w:rFonts w:hint="eastAsia" w:eastAsia="方正书宋_GBK"/>
        </w:rPr>
        <w:t>又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347B2584">
      <w:pPr>
        <w:spacing w:line="299" w:lineRule="atLeast"/>
        <w:ind w:firstLineChars="200"/>
      </w:pPr>
      <w:r>
        <w:rPr>
          <w:rFonts w:hint="eastAsia" w:eastAsia="方正书宋_GBK"/>
        </w:rPr>
        <w:t>同理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7A60CDD">
      <w:pPr>
        <w:spacing w:line="299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CD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4C125471">
      <w:pPr>
        <w:spacing w:line="299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[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]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9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+16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+9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9A843B7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=k</w:t>
      </w:r>
      <w:r>
        <w:rPr>
          <w:rFonts w:ascii="NEU-BZ-S92" w:hAnsi="NEU-BZ-S92"/>
          <w:i/>
          <w:vertAlign w:val="subscript"/>
        </w:rPr>
        <w:t>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+9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5EA42F9F">
      <w:pPr>
        <w:spacing w:line="299" w:lineRule="exact"/>
        <w:ind w:firstLineChars="200"/>
      </w:pPr>
      <w:r>
        <w:rPr>
          <w:rFonts w:hint="eastAsia" w:eastAsia="方正书宋_GBK"/>
        </w:rPr>
        <w:t>整理可得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m+n-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1B4257FA">
      <w:pPr>
        <w:spacing w:line="299" w:lineRule="exact"/>
        <w:ind w:firstLineChars="200"/>
      </w:pPr>
      <w:r>
        <w:rPr>
          <w:rFonts w:hint="eastAsia" w:eastAsia="方正书宋_GBK"/>
        </w:rPr>
        <w:t>由题意可知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不在直线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m+n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m+n-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48C6D6D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B5B5BD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②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根据梯形的几何性质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的交点即为直线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MN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分别为上下底的中点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因此需要求出直线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从而求出交点得到定点</w:t>
      </w:r>
      <w:r>
        <w:rPr>
          <w:rFonts w:ascii="NEU-BZ-S92" w:hAnsi="NEU-BZ-S92"/>
          <w:i/>
        </w:rPr>
        <w:t>.</w:t>
      </w:r>
    </w:p>
    <w:p w14:paraId="37567B4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6859AD6B">
      <w:pPr>
        <w:spacing w:line="299" w:lineRule="exac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700D0EA3">
      <w:pPr>
        <w:spacing w:line="299" w:lineRule="atLeas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CD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</w:p>
    <w:p w14:paraId="31DC84A3">
      <w:pPr>
        <w:spacing w:line="299" w:lineRule="exact"/>
        <w:ind w:firstLineChars="200"/>
      </w:pPr>
      <w:r>
        <w:rPr>
          <w:rFonts w:hint="eastAsia" w:eastAsia="方正书宋_GBK"/>
        </w:rPr>
        <w:t>即直线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hint="eastAsia" w:eastAsia="方正楷体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8F7FA8A">
      <w:pPr>
        <w:spacing w:line="299" w:lineRule="exact"/>
        <w:ind w:firstLineChars="200"/>
      </w:pPr>
      <w:r>
        <w:rPr>
          <w:rFonts w:hint="eastAsia" w:eastAsia="方正书宋_GBK"/>
        </w:rPr>
        <w:t>由梯形的性质可知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的交点即为直线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的交点</w:t>
      </w:r>
      <w:r>
        <w:rPr>
          <w:rFonts w:ascii="NEU-BZ-S92" w:hAnsi="NEU-BZ-S92"/>
          <w:i/>
        </w:rPr>
        <w:t>.</w:t>
      </w:r>
    </w:p>
    <w:p w14:paraId="1C95F838">
      <w:pPr>
        <w:spacing w:line="299" w:lineRule="atLeast"/>
        <w:ind w:firstLineChars="200"/>
      </w:pPr>
      <w:r>
        <w:rPr>
          <w:rFonts w:hint="eastAsia" w:eastAsia="方正书宋_GBK"/>
        </w:rPr>
        <w:t>因为直线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的斜率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0BB19C59">
      <w:pPr>
        <w:spacing w:line="299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y-y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B991686">
      <w:pPr>
        <w:spacing w:line="299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6A7E3397">
      <w:pPr>
        <w:spacing w:line="299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8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6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035C2CB4">
      <w:pPr>
        <w:spacing w:line="299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39DCFB31">
      <w:pPr>
        <w:spacing w:line="299" w:lineRule="atLeast"/>
        <w:ind w:firstLineChars="200"/>
      </w:pPr>
      <w:r>
        <w:rPr>
          <w:rFonts w:hint="eastAsia" w:eastAsia="方正书宋_GBK"/>
        </w:rPr>
        <w:t>即直线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的交点为</w:t>
      </w:r>
      <w:r>
        <w:rPr>
          <w:rFonts w:ascii="NEU-BZ-S92" w:hAnsi="NEU-BZ-S92"/>
          <w:i/>
        </w:rPr>
        <w:t>H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37DF668C">
      <w:pPr>
        <w:spacing w:line="299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交于定点</w:t>
      </w:r>
      <w:r>
        <w:rPr>
          <w:rFonts w:ascii="NEU-BZ-S92" w:hAnsi="NEU-BZ-S92"/>
          <w:i/>
        </w:rPr>
        <w:t>H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10457CA">
      <w:pPr>
        <w:spacing w:line="299" w:lineRule="atLeast"/>
        <w:jc w:val="center"/>
      </w:pPr>
      <w:r>
        <w:drawing>
          <wp:inline distT="0" distB="0" distL="0" distR="0">
            <wp:extent cx="1106170" cy="1221740"/>
            <wp:effectExtent l="0" t="0" r="17780" b="16510"/>
            <wp:docPr id="89" name="sd19.jpg" descr="id:21474951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sd19.jpg" descr="id:2147495129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06280" cy="122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3DA9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 xml:space="preserve"> 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设点法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①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可以通过设点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结合抛物线方程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表示出直线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的斜率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再根据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=k</w:t>
      </w:r>
      <w:r>
        <w:rPr>
          <w:rFonts w:ascii="NEU-BZ-S92" w:hAnsi="NEU-BZ-S92"/>
          <w:i/>
          <w:vertAlign w:val="subscript"/>
        </w:rPr>
        <w:t>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以及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三点共线得到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从而得到直线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</w:t>
      </w:r>
      <w:r>
        <w:rPr>
          <w:rFonts w:ascii="NEU-BZ-S92" w:hAnsi="NEU-BZ-S92"/>
          <w:i/>
        </w:rPr>
        <w:t>.</w:t>
      </w:r>
    </w:p>
    <w:p w14:paraId="61859EC3">
      <w:pPr>
        <w:spacing w:line="299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方正书宋_GBK" w:hAnsi="方正书宋_GBK"/>
        </w:rPr>
        <w:t>),(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方正书宋_GBK" w:hAnsi="方正书宋_GBK"/>
        </w:rPr>
        <w:t>),</w:t>
      </w:r>
    </w:p>
    <w:p w14:paraId="5D43E6F3">
      <w:pPr>
        <w:spacing w:line="299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),</w:t>
      </w:r>
    </w:p>
    <w:p w14:paraId="2FE3831E">
      <w:pPr>
        <w:spacing w:line="299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92B29CC">
      <w:pPr>
        <w:spacing w:line="299" w:lineRule="atLeast"/>
        <w:ind w:firstLineChars="200"/>
      </w:pP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CD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=k</w:t>
      </w:r>
      <w:r>
        <w:rPr>
          <w:rFonts w:ascii="NEU-BZ-S92" w:hAnsi="NEU-BZ-S92"/>
          <w:i/>
          <w:vertAlign w:val="subscript"/>
        </w:rPr>
        <w:t>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NEU-BZ-S92" w:hAnsi="NEU-BZ-S92"/>
          <w:i/>
        </w:rPr>
        <w:t>=y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  <w:r>
        <w:rPr>
          <w:rFonts w:hint="eastAsia" w:eastAsia="方正楷体_GBK"/>
        </w:rPr>
        <w:t xml:space="preserve"> </w:t>
      </w:r>
    </w:p>
    <w:p w14:paraId="4612B271">
      <w:pPr>
        <w:spacing w:line="299" w:lineRule="atLeast"/>
        <w:ind w:firstLineChars="200"/>
      </w:pPr>
      <w:r>
        <w:rPr>
          <w:rFonts w:hint="eastAsia" w:eastAsia="方正书宋_GBK"/>
        </w:rPr>
        <w:t>由梯形的性质知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三点共线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NEU-BZ-S92" w:hAnsi="NEU-BZ-S92"/>
          <w:i/>
        </w:rPr>
        <w:t>=y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=y</w:t>
      </w:r>
      <w:r>
        <w:rPr>
          <w:rFonts w:ascii="NEU-BZ-S92" w:hAnsi="NEU-BZ-S92"/>
          <w:i/>
          <w:vertAlign w:val="subscript"/>
        </w:rPr>
        <w:t>T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  <w:r>
        <w:rPr>
          <w:rFonts w:hint="eastAsia" w:eastAsia="方正楷体_GBK"/>
        </w:rPr>
        <w:t xml:space="preserve"> </w:t>
      </w:r>
    </w:p>
    <w:p w14:paraId="1500C02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②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要求直线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交于定点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可以先求出直线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过定点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为此通过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的方程过点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以及直线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的斜率为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构建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A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D</w:t>
      </w:r>
      <w:r>
        <w:rPr>
          <w:rFonts w:hint="eastAsia" w:eastAsia="方正书宋_GBK"/>
        </w:rPr>
        <w:t>的关系式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结合直线的方程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得到定点坐标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再证明直线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也经过此定点</w:t>
      </w:r>
      <w:r>
        <w:rPr>
          <w:rFonts w:ascii="NEU-BZ-S92" w:hAnsi="NEU-BZ-S92"/>
          <w:i/>
        </w:rPr>
        <w:t>.</w:t>
      </w:r>
    </w:p>
    <w:p w14:paraId="04654D8C">
      <w:pPr>
        <w:spacing w:line="299" w:lineRule="atLeas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y-y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x-x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6CB607F3">
      <w:pPr>
        <w:spacing w:line="299" w:lineRule="atLeast"/>
        <w:ind w:firstLineChars="200"/>
      </w:pPr>
      <w:r>
        <w:rPr>
          <w:rFonts w:hint="eastAsia" w:eastAsia="方正书宋_GBK"/>
        </w:rPr>
        <w:t>将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A</w:t>
      </w:r>
      <w:r>
        <w:rPr>
          <w:rFonts w:hint="eastAsia" w:eastAsia="方正书宋_GBK"/>
        </w:rPr>
        <w:t>代入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整理得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i/>
          <w:vertAlign w:val="subscript"/>
        </w:rPr>
        <w:t>AC</w:t>
      </w:r>
      <w:r>
        <w:rPr>
          <w:rFonts w:ascii="方正书宋_GBK" w:hAnsi="方正书宋_GBK"/>
        </w:rPr>
        <w:t>:(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x+y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又直线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NEU-BZ-S92" w:hAnsi="NEU-BZ-S92"/>
          <w:i/>
        </w:rPr>
        <w:t>=y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.</w:t>
      </w:r>
      <w:r>
        <w:tab/>
      </w:r>
      <w:r>
        <w:rPr>
          <w:rFonts w:hint="eastAsia" w:eastAsia="方正楷体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C2F8186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CD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D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代入上式得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=y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</w:p>
    <w:p w14:paraId="7896EEDF">
      <w:pPr>
        <w:spacing w:line="299" w:lineRule="exact"/>
        <w:ind w:firstLineChars="200"/>
      </w:pPr>
      <w:r>
        <w:rPr>
          <w:rFonts w:hint="eastAsia" w:eastAsia="方正书宋_GBK"/>
        </w:rPr>
        <w:t>整理得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=y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.</w:t>
      </w:r>
    </w:p>
    <w:p w14:paraId="3D25A335">
      <w:pPr>
        <w:spacing w:line="299" w:lineRule="exact"/>
        <w:ind w:firstLineChars="200"/>
      </w:pPr>
      <w:r>
        <w:rPr>
          <w:rFonts w:hint="eastAsia" w:eastAsia="方正书宋_GBK"/>
        </w:rPr>
        <w:t>同理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可得直线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i/>
          <w:vertAlign w:val="subscript"/>
        </w:rPr>
        <w:t>AD</w:t>
      </w:r>
      <w:r>
        <w:rPr>
          <w:rFonts w:ascii="方正书宋_GBK" w:hAnsi="方正书宋_GBK"/>
        </w:rPr>
        <w:t>:(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x+y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281AA24">
      <w:pPr>
        <w:spacing w:line="299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即直线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过定点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也过定点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50CDF3FA">
      <w:pPr>
        <w:spacing w:line="299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交于定点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B82B0C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90" name="解后反思.jpg" descr="id:21474951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解后反思.jpg" descr="id:2147495136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D2A6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研究直线与圆锥曲线的位置关系有设线法和设点法两种求解方法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设线法一般需要联立直线方程以及圆锥曲线方程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借助根与系数的关系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设而不求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而设点法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往往需要借助圆锥曲线方程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合理地运用消元法求解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充分利用好图形自身的几何性质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往往可以简化计算过程</w:t>
      </w:r>
      <w:r>
        <w:rPr>
          <w:rFonts w:ascii="NEU-BZ-S92" w:hAnsi="NEU-BZ-S92"/>
          <w:i/>
        </w:rPr>
        <w:t>.</w:t>
      </w:r>
    </w:p>
    <w:p w14:paraId="1E18ACC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  <w:ind w:firstLineChars="200"/>
      </w:pP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过定点问题的两大类型及解法</w:t>
      </w:r>
    </w:p>
    <w:p w14:paraId="1528544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动直线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过定点问题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一般设动直线方程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斜率存在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y=kx+t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由题设条件将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用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表示为</w:t>
      </w:r>
      <w:r>
        <w:rPr>
          <w:rFonts w:ascii="NEU-BZ-S92" w:hAnsi="NEU-BZ-S92"/>
          <w:i/>
        </w:rPr>
        <w:t>t=mk+n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y=k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故动直线过定点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650D116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动曲线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过定点问题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往往需要引入参变量建立曲线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再根据其对参变量恒成立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令其系数等于零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得出定点</w:t>
      </w:r>
      <w:r>
        <w:rPr>
          <w:rFonts w:ascii="NEU-BZ-S92" w:hAnsi="NEU-BZ-S92"/>
          <w:i/>
        </w:rPr>
        <w:t>.</w:t>
      </w:r>
    </w:p>
    <w:p w14:paraId="799688C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  <w:ind w:firstLineChars="200"/>
      </w:pP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求解定值问题的三个步骤</w:t>
      </w:r>
    </w:p>
    <w:p w14:paraId="00A52F2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由特例得出一个值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此值一般就是定值</w:t>
      </w:r>
      <w:r>
        <w:rPr>
          <w:rFonts w:ascii="方正书宋_GBK" w:hAnsi="方正书宋_GBK"/>
        </w:rPr>
        <w:t>;</w:t>
      </w:r>
    </w:p>
    <w:p w14:paraId="39246A4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证明定值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有时可直接证明定值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有时将问题转化为代数式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可证明该代数式与参数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某些变量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无关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也可令系数等于零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得出定值</w:t>
      </w:r>
      <w:r>
        <w:rPr>
          <w:rFonts w:ascii="方正书宋_GBK" w:hAnsi="方正书宋_GBK"/>
        </w:rPr>
        <w:t>;</w:t>
      </w:r>
    </w:p>
    <w:p w14:paraId="025071E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得出结论</w:t>
      </w:r>
      <w:r>
        <w:rPr>
          <w:rFonts w:ascii="NEU-BZ-S92" w:hAnsi="NEU-BZ-S92"/>
          <w:i/>
        </w:rPr>
        <w:t>.</w:t>
      </w:r>
    </w:p>
    <w:p w14:paraId="24B1943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由于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表示共有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个盒子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号球能放入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号盒子的概率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号球能否放入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号盒子取决于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号球放入的盒子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故需要分类讨论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并结合全概率公式求解</w:t>
      </w:r>
      <w:r>
        <w:rPr>
          <w:rFonts w:ascii="NEU-BZ-S92" w:hAnsi="NEU-BZ-S92"/>
          <w:i/>
        </w:rPr>
        <w:t>.</w:t>
      </w:r>
    </w:p>
    <w:p w14:paraId="69E7A15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206B49E5">
      <w:pPr>
        <w:spacing w:line="299" w:lineRule="atLeast"/>
        <w:ind w:firstLineChars="200"/>
      </w:pPr>
      <w:r>
        <w:rPr>
          <w:rFonts w:ascii="NEU-BZ-S92" w:hAnsi="NEU-BZ-S92"/>
        </w:rPr>
        <w:t>1</w:t>
      </w:r>
      <w:r>
        <w:rPr>
          <w:rFonts w:hint="eastAsia" w:eastAsia="方正书宋_GBK"/>
        </w:rPr>
        <w:t>号球放入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号盒中的概率为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号球分别放入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号盒中</w:t>
      </w:r>
      <w:r>
        <w:rPr>
          <w:rFonts w:ascii="方正书宋_GBK" w:hAnsi="方正书宋_GBK"/>
        </w:rPr>
        <w:t>;</w:t>
      </w:r>
    </w:p>
    <w:p w14:paraId="1D5A2A1B">
      <w:pPr>
        <w:spacing w:line="299" w:lineRule="atLeast"/>
        <w:ind w:firstLineChars="200"/>
      </w:pPr>
      <w:r>
        <w:rPr>
          <w:rFonts w:ascii="NEU-BZ-S92" w:hAnsi="NEU-BZ-S92"/>
        </w:rPr>
        <w:t>1</w:t>
      </w:r>
      <w:r>
        <w:rPr>
          <w:rFonts w:hint="eastAsia" w:eastAsia="方正书宋_GBK"/>
        </w:rPr>
        <w:t>号球放入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号盒中的概率为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欲使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号球放入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号盒中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号球需放入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号盒中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;</w:t>
      </w:r>
    </w:p>
    <w:p w14:paraId="3E563354">
      <w:pPr>
        <w:spacing w:line="299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号球放入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号盒中时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号球不能放入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号盒中</w:t>
      </w:r>
      <w:r>
        <w:rPr>
          <w:rFonts w:ascii="NEU-BZ-S92" w:hAnsi="NEU-BZ-S92"/>
          <w:i/>
        </w:rPr>
        <w:t>.</w:t>
      </w:r>
    </w:p>
    <w:p w14:paraId="39735BF8">
      <w:pPr>
        <w:spacing w:line="299" w:lineRule="atLeast"/>
        <w:ind w:firstLineChars="200"/>
      </w:pP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7B72FE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表示共有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个盒子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号球能放入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号盒子的概率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号球放入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号盒子取决于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号球和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号球放入的盒子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故需要分类讨论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结合全概率公式求解</w:t>
      </w:r>
      <w:r>
        <w:rPr>
          <w:rFonts w:ascii="NEU-BZ-S92" w:hAnsi="NEU-BZ-S92"/>
          <w:i/>
        </w:rPr>
        <w:t>.</w:t>
      </w:r>
    </w:p>
    <w:p w14:paraId="38C6FDAD">
      <w:pPr>
        <w:spacing w:line="333" w:lineRule="atLeast"/>
        <w:ind w:firstLineChars="200"/>
      </w:pPr>
      <w:r>
        <w:rPr>
          <w:rFonts w:ascii="NEU-BZ-S92" w:hAnsi="NEU-BZ-S92"/>
        </w:rPr>
        <w:t>1</w:t>
      </w:r>
      <w:r>
        <w:rPr>
          <w:rFonts w:hint="eastAsia" w:eastAsia="方正书宋_GBK"/>
        </w:rPr>
        <w:t>号球放入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号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号盒中的概率为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号球可放入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号盒中</w:t>
      </w:r>
      <w:r>
        <w:rPr>
          <w:rFonts w:ascii="方正书宋_GBK" w:hAnsi="方正书宋_GBK"/>
        </w:rPr>
        <w:t>;</w:t>
      </w:r>
    </w:p>
    <w:p w14:paraId="69DC02B0">
      <w:pPr>
        <w:spacing w:line="333" w:lineRule="atLeast"/>
        <w:ind w:firstLineChars="200"/>
      </w:pPr>
      <w:r>
        <w:rPr>
          <w:rFonts w:ascii="NEU-BZ-S92" w:hAnsi="NEU-BZ-S92"/>
        </w:rPr>
        <w:t>1</w:t>
      </w:r>
      <w:r>
        <w:rPr>
          <w:rFonts w:hint="eastAsia" w:eastAsia="方正书宋_GBK"/>
        </w:rPr>
        <w:t>号球放入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号盒中的概率为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欲使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号球放入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号盒中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号球需放入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号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号盒中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;</w:t>
      </w:r>
    </w:p>
    <w:p w14:paraId="3FF1B20C">
      <w:pPr>
        <w:spacing w:line="33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号球放入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号盒中时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号球不能放入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号盒中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)</w:t>
      </w:r>
    </w:p>
    <w:p w14:paraId="21BF6838">
      <w:pPr>
        <w:spacing w:line="333" w:lineRule="atLeast"/>
        <w:ind w:firstLineChars="200"/>
      </w:pP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064852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333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需要分三类讨论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号球放入的盒子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号球放入</w:t>
      </w:r>
      <w:r>
        <w:rPr>
          <w:rFonts w:ascii="NEU-BZ-S92" w:hAnsi="NEU-BZ-S92"/>
          <w:i/>
        </w:rPr>
        <w:t>j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j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号盒中等价于将编号为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k-j+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按照题设规则放入编号为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n-j+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的盒中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其概率为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n-j+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k-j+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作差运算可得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迭代可以得出结论</w:t>
      </w:r>
      <w:r>
        <w:rPr>
          <w:rFonts w:ascii="NEU-BZ-S92" w:hAnsi="NEU-BZ-S92"/>
          <w:i/>
        </w:rPr>
        <w:t>.</w:t>
      </w:r>
    </w:p>
    <w:p w14:paraId="18E36E4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333" w:lineRule="exact"/>
      </w:pPr>
    </w:p>
    <w:p w14:paraId="0E12A17F">
      <w:pPr>
        <w:spacing w:line="333" w:lineRule="atLeast"/>
        <w:ind w:firstLineChars="200"/>
      </w:pPr>
      <w:r>
        <w:rPr>
          <w:rFonts w:ascii="NEU-BZ-S92" w:hAnsi="NEU-BZ-S92"/>
        </w:rPr>
        <w:t>1</w:t>
      </w:r>
      <w:r>
        <w:rPr>
          <w:rFonts w:hint="eastAsia" w:eastAsia="方正书宋_GBK"/>
        </w:rPr>
        <w:t>号球放入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</w:t>
      </w:r>
      <w:r>
        <w:rPr>
          <w:rFonts w:ascii="方正书宋_GBK" w:hAnsi="方正书宋_GBK"/>
        </w:rPr>
        <w:t>,(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号</w:t>
      </w:r>
      <w:r>
        <w:rPr>
          <w:rFonts w:ascii="方正书宋_GBK" w:hAnsi="方正书宋_GBK"/>
        </w:rPr>
        <w:t>,(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号</w:t>
      </w:r>
      <w:r>
        <w:rPr>
          <w:rFonts w:ascii="方正书宋_GBK" w:hAnsi="方正书宋_GBK"/>
        </w:rPr>
        <w:t>,(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号盒中的概率为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号球可放入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号盒中</w:t>
      </w:r>
      <w:r>
        <w:rPr>
          <w:rFonts w:ascii="方正书宋_GBK" w:hAnsi="方正书宋_GBK"/>
        </w:rPr>
        <w:t>;</w:t>
      </w:r>
    </w:p>
    <w:p w14:paraId="1C7DDDF8">
      <w:pPr>
        <w:spacing w:line="333" w:lineRule="atLeast"/>
        <w:ind w:firstLineChars="200"/>
      </w:pPr>
      <w:r>
        <w:rPr>
          <w:rFonts w:ascii="NEU-BZ-S92" w:hAnsi="NEU-BZ-S92"/>
        </w:rPr>
        <w:t>1</w:t>
      </w:r>
      <w:r>
        <w:rPr>
          <w:rFonts w:hint="eastAsia" w:eastAsia="方正书宋_GBK"/>
        </w:rPr>
        <w:t>号球放入</w:t>
      </w:r>
      <w:r>
        <w:rPr>
          <w:rFonts w:ascii="NEU-BZ-S92" w:hAnsi="NEU-BZ-S92"/>
          <w:i/>
        </w:rPr>
        <w:t>j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j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号盒中的概率为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号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,(</w:t>
      </w:r>
      <w:r>
        <w:rPr>
          <w:rFonts w:ascii="NEU-BZ-S92" w:hAnsi="NEU-BZ-S92"/>
          <w:i/>
        </w:rPr>
        <w:t>j-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号球都可以放入对应编号的盒中</w:t>
      </w:r>
      <w:r>
        <w:rPr>
          <w:rFonts w:ascii="方正书宋_GBK" w:hAnsi="方正书宋_GBK"/>
        </w:rPr>
        <w:t>,</w:t>
      </w:r>
    </w:p>
    <w:p w14:paraId="53F25A5E">
      <w:pPr>
        <w:spacing w:line="333" w:lineRule="exact"/>
        <w:ind w:firstLineChars="200"/>
      </w:pPr>
      <w:r>
        <w:rPr>
          <w:rFonts w:hint="eastAsia" w:eastAsia="方正书宋_GBK"/>
        </w:rPr>
        <w:t>剩下编号为</w:t>
      </w:r>
      <w:r>
        <w:rPr>
          <w:rFonts w:ascii="NEU-BZ-S92" w:hAnsi="NEU-BZ-S92"/>
          <w:i/>
        </w:rPr>
        <w:t>j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j+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j+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的球和编号为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j+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j+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的空盒</w:t>
      </w:r>
      <w:r>
        <w:rPr>
          <w:rFonts w:ascii="方正书宋_GBK" w:hAnsi="方正书宋_GBK"/>
        </w:rPr>
        <w:t>,</w:t>
      </w:r>
    </w:p>
    <w:p w14:paraId="3BD61730">
      <w:pPr>
        <w:spacing w:line="333" w:lineRule="exact"/>
        <w:ind w:firstLineChars="200"/>
      </w:pP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j</w:t>
      </w:r>
      <w:r>
        <w:rPr>
          <w:rFonts w:hint="eastAsia" w:eastAsia="方正书宋_GBK"/>
        </w:rPr>
        <w:t>号盒非空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j</w:t>
      </w:r>
      <w:r>
        <w:rPr>
          <w:rFonts w:hint="eastAsia" w:eastAsia="方正书宋_GBK"/>
        </w:rPr>
        <w:t>号球在所有空盒中随机选择一个放入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此时要让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号球放入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号盒中的放法总数等价于将编号为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k-j+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按照题设规则放入编号为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n-j+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的盒中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号球仍然随机选择一个盒子放入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所以概率为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n-j+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k-j+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5A575CEC">
      <w:pPr>
        <w:spacing w:line="33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号球放入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号盒中时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号球不能放入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号盒中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D39B158">
      <w:pPr>
        <w:spacing w:line="33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=2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</m:lim>
        </m:limUpp>
      </m:oMath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n-j+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k-j+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</w:p>
    <w:p w14:paraId="657ABFFA">
      <w:pPr>
        <w:spacing w:line="333" w:lineRule="atLeast"/>
        <w:ind w:firstLineChars="200"/>
      </w:pPr>
      <w:r>
        <w:rPr>
          <w:rFonts w:hint="eastAsia" w:eastAsia="方正书宋_GBK"/>
        </w:rPr>
        <w:t>整理得</w:t>
      </w:r>
      <w:r>
        <w:rPr>
          <w:rFonts w:ascii="NEU-BZ-S92" w:hAnsi="NEU-BZ-S92"/>
          <w:i/>
        </w:rPr>
        <w:t>nP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=2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</m:lim>
        </m:limUpp>
      </m:oMath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n-j+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k-j+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　①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858A099">
      <w:pPr>
        <w:spacing w:line="333" w:lineRule="exact"/>
        <w:ind w:firstLineChars="200"/>
      </w:pPr>
      <w:r>
        <w:rPr>
          <w:rFonts w:hint="eastAsia" w:eastAsia="方正书宋_GBK"/>
        </w:rPr>
        <w:t>分别用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替换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</w:p>
    <w:p w14:paraId="0A715045">
      <w:pPr>
        <w:spacing w:line="333" w:lineRule="atLeast"/>
        <w:ind w:firstLineChars="200"/>
      </w:pPr>
      <w:r>
        <w:rPr>
          <w:rFonts w:hint="eastAsia" w:eastAsia="方正书宋_GBK"/>
        </w:rPr>
        <w:t>可得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=2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</m:lim>
        </m:limUpp>
      </m:oMath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n-j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k-j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　②</w:t>
      </w:r>
      <w:r>
        <w:rPr>
          <w:rFonts w:ascii="方正书宋_GBK" w:hAnsi="方正书宋_GBK"/>
        </w:rPr>
        <w:t>,</w:t>
      </w:r>
    </w:p>
    <w:p w14:paraId="59440F21">
      <w:pPr>
        <w:spacing w:line="333" w:lineRule="exac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①-②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</w:p>
    <w:p w14:paraId="77CE088F">
      <w:pPr>
        <w:spacing w:line="333" w:lineRule="exact"/>
        <w:ind w:firstLineChars="200"/>
      </w:pPr>
      <w:r>
        <w:rPr>
          <w:rFonts w:hint="eastAsia" w:eastAsia="方正书宋_GBK"/>
        </w:rPr>
        <w:t>从而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</w:p>
    <w:p w14:paraId="617BFFC4">
      <w:pPr>
        <w:spacing w:line="333" w:lineRule="atLeast"/>
        <w:ind w:firstLineChars="200"/>
      </w:pP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等于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号球不放在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号盒的概率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0BB6564">
      <w:pPr>
        <w:spacing w:line="33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5AA1FA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333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91" name="解后反思.jpg" descr="id:21474951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解后反思.jpg" descr="id:2147495143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E18B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333" w:lineRule="exact"/>
      </w:pP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本题是全概率公式的应用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解题关键在于读懂题意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确定概率的类型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分类讨论做到不重不漏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第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问属于疑难问题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需要对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号球的放法分类讨论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并根据全概率公式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合理构建递推关系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运用相邻项作差法求解</w:t>
      </w:r>
      <w:r>
        <w:rPr>
          <w:rFonts w:ascii="NEU-BZ-S92" w:hAnsi="NEU-BZ-S92"/>
          <w:i/>
        </w:rPr>
        <w:t>.</w:t>
      </w:r>
    </w:p>
    <w:p w14:paraId="27CD75F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333" w:lineRule="exact"/>
      </w:pP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本题高度模仿了</w:t>
      </w:r>
      <w:r>
        <w:rPr>
          <w:rFonts w:ascii="NEU-BZ-S92" w:hAnsi="NEU-BZ-S92"/>
        </w:rPr>
        <w:t>2024</w:t>
      </w:r>
      <w:r>
        <w:rPr>
          <w:rFonts w:hint="eastAsia" w:eastAsia="方正书宋_GBK"/>
        </w:rPr>
        <w:t>年新高考</w:t>
      </w:r>
      <w:r>
        <w:rPr>
          <w:rFonts w:ascii="NEU-BZ-S92" w:hAnsi="NEU-BZ-S92"/>
          <w:i/>
        </w:rPr>
        <w:t>Ⅰ</w:t>
      </w:r>
      <w:r>
        <w:rPr>
          <w:rFonts w:hint="eastAsia" w:eastAsia="方正书宋_GBK"/>
        </w:rPr>
        <w:t>卷第</w:t>
      </w:r>
      <w:r>
        <w:rPr>
          <w:rFonts w:ascii="NEU-BZ-S92" w:hAnsi="NEU-BZ-S92"/>
        </w:rPr>
        <w:t>19</w:t>
      </w:r>
      <w:r>
        <w:rPr>
          <w:rFonts w:hint="eastAsia" w:eastAsia="方正书宋_GBK"/>
        </w:rPr>
        <w:t>题的思想和方法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前两问比较简单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第三问可以采用递推的方式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其本质是互赠卡片模型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也就是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个人各写了一张卡片标号分别为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然后涉及若干个人恰好拿到自己卡片的情形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这类问题的转化化归是关键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找到等价的转化点进行递推是本题的灵魂</w:t>
      </w:r>
      <w:r>
        <w:rPr>
          <w:rFonts w:ascii="NEU-BZ-S92" w:hAnsi="NEU-BZ-S92"/>
          <w:i/>
        </w:rPr>
        <w:t>.</w:t>
      </w:r>
    </w:p>
    <w:p w14:paraId="7F77167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333" w:lineRule="exact"/>
      </w:pPr>
    </w:p>
    <w:p w14:paraId="28CAFB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1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2025-05-28T08:23:08Z</dcterms:created>
  <dc:creator>Administrator</dc:creator>
  <cp:lastModifiedBy>Administrator</cp:lastModifiedBy>
  <dcterms:modified xsi:type="dcterms:W3CDTF">2025-05-28T08:23:11Z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eyJoZGlkIjoiNjI1YTIwY2E4NWY0YzBiYWJkOGU1OGJkYTZiMzg4MmMifQ==</vt:lpwstr>
  </property>
  <property fmtid="{D5CDD505-2E9C-101B-9397-08002B2CF9AE}" pid="4" name="ICV">
    <vt:lpwstr>E38DD32098154036AC6512C3BABF4874_12</vt:lpwstr>
  </property>
</Properties>
</file>