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2770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144" name="q.jpg" descr="id:21475179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q.jpg" descr="id:214751797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C22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广东省广州市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届普通高中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毕业班综合测试(一)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22C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27686F8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113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145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146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E0B8D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43C7EF52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CDBC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HZ-S92" w:hAnsi="NEU-HZ-S92"/>
        </w:rPr>
        <w:t>CB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HZ-S92" w:hAnsi="NEU-HZ-S92"/>
        </w:rPr>
        <w:t>C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</w:p>
    <w:p w14:paraId="52925289">
      <w:pPr>
        <w:spacing w:line="293" w:lineRule="exac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</w:t>
      </w:r>
    </w:p>
    <w:p w14:paraId="5F013C6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由题知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z</m:t>
            </m:r>
          </m:e>
        </m:ba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01B9827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解不等式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个元素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则集合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的子集个数为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1484A4D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=3</m:t>
            </m:r>
          </m:e>
          <m:sup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FEF742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drawing>
          <wp:inline distT="0" distB="0" distL="0" distR="0">
            <wp:extent cx="91440" cy="267970"/>
            <wp:effectExtent l="0" t="0" r="3810" b="17780"/>
            <wp:docPr id="1147" name="图片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图片 11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148" name="图片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图片 11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sin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drawing>
          <wp:inline distT="0" distB="0" distL="0" distR="0">
            <wp:extent cx="91440" cy="267970"/>
            <wp:effectExtent l="0" t="0" r="3810" b="17780"/>
            <wp:docPr id="1149" name="图片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图片 11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150" name="图片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图片 11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所以最小正周期为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1D917E9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c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x+y=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0479BD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表示点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到原点的距离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x+y=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的最小值即为原点到直线</w:t>
      </w:r>
      <w:r>
        <w:rPr>
          <w:rFonts w:ascii="NEU-BZ-S92" w:hAnsi="NEU-BZ-S92"/>
          <w:i/>
        </w:rPr>
        <w:t>x+y=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0+0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6DF292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消元法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4DDC9A5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FB9467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两侧函数的单调性相同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不是函数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上的极值点为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</w:p>
    <w:p w14:paraId="50D036EA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151" name="易错警示.jpg" descr="id:21475179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易错警示.jpg" descr="id:214751798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“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”是“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hint="eastAsia" w:eastAsia="方正书宋_GBK"/>
          <w:color w:val="00FFFF"/>
        </w:rPr>
        <w:t>为可导函数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的极值点”的必要不充分条件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因此本题中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不是函数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的极值点</w:t>
      </w:r>
      <w:r>
        <w:rPr>
          <w:rFonts w:ascii="NEU-BZ-S92" w:hAnsi="NEU-BZ-S92"/>
          <w:i/>
          <w:color w:val="00FFFF"/>
        </w:rPr>
        <w:t>.</w:t>
      </w:r>
    </w:p>
    <w:p w14:paraId="0D63D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52" name="启发式分析.jpg" descr="id:21475179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启发式分析.jpg" descr="id:214751799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|AF|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需要先求出点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结合对称性以及斜率值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从代数和几何角度由已知条件解出点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再由焦半径公式求得</w:t>
      </w:r>
      <w:r>
        <w:rPr>
          <w:rFonts w:ascii="NEU-BZ-S92" w:hAnsi="NEU-BZ-S92"/>
          <w:i/>
        </w:rPr>
        <w:t>|AF|.</w:t>
      </w:r>
    </w:p>
    <w:p w14:paraId="39DCB6B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由圆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圆心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和抛物线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都关于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则可设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AM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又在抛物线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483AC9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由圆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圆心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的斜率互为相反数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AM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AMO=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则有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29F781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53" name="启发式分析.jpg" descr="id:21475179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启发式分析.jpg" descr="id:214751799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可以考虑设出平面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内两条线段长</w:t>
      </w:r>
      <w:r>
        <w:rPr>
          <w:rFonts w:ascii="NEU-BZ-S92" w:hAnsi="NEU-BZ-S92"/>
          <w:i/>
        </w:rPr>
        <w:t>CD=x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这样就可以用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表示所求线段长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双元变量往往消元转化为单元变量求解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利用三角形两边之和大于第三边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再运用导数法不难求得最小值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也可以从几何角度考虑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联想到“胡不归”模型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需要将空间图形转化为平面图形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转化为系数为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的线段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借助于三点共线求得最小值</w:t>
      </w:r>
      <w:r>
        <w:rPr>
          <w:rFonts w:ascii="NEU-BZ-S92" w:hAnsi="NEU-BZ-S92"/>
          <w:i/>
        </w:rPr>
        <w:t>.</w:t>
      </w:r>
    </w:p>
    <w:p w14:paraId="07DBFA7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A8A48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CD=x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x+y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的最小值是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0B28AFC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154" name="多想少算解.jpg" descr="id:21475180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多想少算解.jpg" descr="id:214751800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若固定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在以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为圆心的定圆上运动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上时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取得最小值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延长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AM=AC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ACM=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所以所求最小值为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到边</w:t>
      </w:r>
      <w:r>
        <w:rPr>
          <w:rFonts w:ascii="NEU-BZ-S92" w:hAnsi="NEU-BZ-S92"/>
          <w:i/>
        </w:rPr>
        <w:t>CM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设该距离为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由面积法可得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的最小值是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642496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20115" cy="1468755"/>
            <wp:effectExtent l="0" t="0" r="13335" b="17145"/>
            <wp:docPr id="1155" name="26sx237.jpg" descr="id:21475180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26sx237.jpg" descr="id:214751801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0520" cy="14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788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156" name="解后反思.jpg" descr="id:21475180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解后反思.jpg" descr="id:2147518020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本题两种解法分别从代数与几何角度求最小值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的解题关键在于要想到设出双变量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并利用构成三角形的条件合理消元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再利用导数法求最值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由于涉及复合函数求导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对计算能力要求比较高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体现了空间问题平面化的思想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其难点在于得到当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在线段</w:t>
      </w:r>
      <w:r>
        <w:rPr>
          <w:rFonts w:ascii="NEU-BZ-S92" w:hAnsi="NEU-BZ-S92"/>
          <w:i/>
          <w:color w:val="00FFFF"/>
        </w:rPr>
        <w:t>AC</w:t>
      </w:r>
      <w:r>
        <w:rPr>
          <w:rFonts w:hint="eastAsia" w:eastAsia="方正书宋_GBK"/>
          <w:color w:val="00FFFF"/>
        </w:rPr>
        <w:t>上时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D+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CD</w:t>
      </w:r>
      <w:r>
        <w:rPr>
          <w:rFonts w:hint="eastAsia" w:eastAsia="方正书宋_GBK"/>
          <w:color w:val="00FFFF"/>
        </w:rPr>
        <w:t>取得最小值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这样就转化为平面几何中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学生所熟知的“胡不归”模型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计算较为简洁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但对几何图形的解读和思维能力要求极高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体现了新高考“多思少算”的特点</w:t>
      </w:r>
      <w:r>
        <w:rPr>
          <w:rFonts w:ascii="NEU-BZ-S92" w:hAnsi="NEU-BZ-S92"/>
          <w:i/>
          <w:color w:val="00FFFF"/>
        </w:rPr>
        <w:t>.</w:t>
      </w:r>
    </w:p>
    <w:p w14:paraId="58ED919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由正态分布的对称性可知</w:t>
      </w:r>
      <w:r>
        <w:rPr>
          <w:rFonts w:ascii="NEU-BZ-S92" w:hAnsi="NEU-BZ-S92"/>
          <w:i/>
        </w:rPr>
        <w:t>μ=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14+18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ξ~B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353394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57" name="启发式分析.jpg" descr="id:21475180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启发式分析.jpg" descr="id:214751802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故可利用两角和差公式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以及正余弦函数在区间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上的单调性、取值范围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通过公式变形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或利用特殊值法逐一验证各选项</w:t>
      </w:r>
      <w:r>
        <w:rPr>
          <w:rFonts w:ascii="NEU-BZ-S92" w:hAnsi="NEU-BZ-S92"/>
          <w:i/>
        </w:rPr>
        <w:t>.</w:t>
      </w:r>
    </w:p>
    <w:p w14:paraId="6945A25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3BB3645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对任意的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5A40905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x&gt;y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A8A4A0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特殊值法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395B7EB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x&lt;y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6EEAA36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58" name="启发式分析.jpg" descr="id:21475180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启发式分析.jpg" descr="id:214751803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想到向量共线的坐标公式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hint="eastAsia" w:eastAsia="方正书宋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AQ</m:t>
            </m:r>
          </m:e>
        </m:acc>
      </m:oMath>
      <w:r>
        <w:rPr>
          <w:rFonts w:hint="eastAsia" w:eastAsia="方正书宋_GBK"/>
        </w:rPr>
        <w:t>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因此问题转化为过定点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且与直线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平行或重合的直线与曲线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有交点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结合各项对应曲线的图形分析是否满足题设</w:t>
      </w:r>
      <w:r>
        <w:rPr>
          <w:rFonts w:ascii="NEU-BZ-S92" w:hAnsi="NEU-BZ-S92"/>
          <w:i/>
        </w:rPr>
        <w:t>.</w:t>
      </w:r>
    </w:p>
    <w:p w14:paraId="362035B0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等价于过定点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且与直线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平行或重合的直线与曲线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有交点</w:t>
      </w:r>
      <w:r>
        <w:rPr>
          <w:rFonts w:ascii="NEU-BZ-S92" w:hAnsi="NEU-BZ-S92"/>
          <w:i/>
        </w:rPr>
        <w:t>Q.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其中任意点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在曲线上运动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都存在一点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使直线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平行或重合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满足题意</w:t>
      </w:r>
      <w:r>
        <w:rPr>
          <w:rFonts w:ascii="方正书宋_GBK" w:hAnsi="方正书宋_GBK"/>
        </w:rPr>
        <w:t>;</w:t>
      </w:r>
    </w:p>
    <w:p w14:paraId="5178DB1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4580" cy="1002665"/>
            <wp:effectExtent l="0" t="0" r="1270" b="6985"/>
            <wp:docPr id="1159" name="26sx238.jpg" descr="id:21475180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26sx238.jpg" descr="id:214751804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10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5F2B822A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x-y-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其中任意点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在曲线上运动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都存在一点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使直线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平行或重合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满足题意</w:t>
      </w:r>
      <w:r>
        <w:rPr>
          <w:rFonts w:ascii="方正书宋_GBK" w:hAnsi="方正书宋_GBK"/>
        </w:rPr>
        <w:t>;</w:t>
      </w:r>
    </w:p>
    <w:p w14:paraId="475C562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29970" cy="880745"/>
            <wp:effectExtent l="0" t="0" r="17780" b="14605"/>
            <wp:docPr id="1160" name="26sx239.jpg" descr="id:21475180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26sx239.jpg" descr="id:214751804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0320" cy="8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E7825A3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y'=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与曲线相切且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为切点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OP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即有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OP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相切于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此时不存在一点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使直线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平行或重合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不满足题意</w:t>
      </w:r>
      <w:r>
        <w:rPr>
          <w:rFonts w:ascii="方正书宋_GBK" w:hAnsi="方正书宋_GBK"/>
        </w:rPr>
        <w:t>,</w:t>
      </w:r>
    </w:p>
    <w:p w14:paraId="379B2DF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05840" cy="877570"/>
            <wp:effectExtent l="0" t="0" r="3810" b="17780"/>
            <wp:docPr id="1161" name="26sx240.jpg" descr="id:21475180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26sx240.jpg" descr="id:2147518055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7807A151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的图象如图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所示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其中任意点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在曲线上运动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都存在一点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使直线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平行或重合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满足题意</w:t>
      </w:r>
      <w:r>
        <w:rPr>
          <w:rFonts w:ascii="NEU-BZ-S92" w:hAnsi="NEU-BZ-S92"/>
          <w:i/>
        </w:rPr>
        <w:t>.</w:t>
      </w:r>
    </w:p>
    <w:p w14:paraId="7242501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26795" cy="1094105"/>
            <wp:effectExtent l="0" t="0" r="1905" b="10795"/>
            <wp:docPr id="1162" name="26sx241.jpg" descr="id:2147518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26sx241.jpg" descr="id:2147518062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708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4</w:t>
      </w:r>
    </w:p>
    <w:p w14:paraId="5D119CC3">
      <w:pPr>
        <w:spacing w:line="293" w:lineRule="atLeast"/>
        <w:ind w:firstLineChars="200"/>
      </w:pPr>
      <w:r>
        <w:drawing>
          <wp:inline distT="0" distB="0" distL="0" distR="0">
            <wp:extent cx="703580" cy="170180"/>
            <wp:effectExtent l="0" t="0" r="1270" b="1270"/>
            <wp:docPr id="1163" name="解后反思.jpg" descr="id:21475180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解后反思.jpg" descr="id:214751806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新定义问题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读懂题意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并将已知条件转化是关键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本题解题难点是将代数条件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“翻译”成“几何图形”语言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首先我们想到的是将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归类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因此转化为斜率关系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但由于分母不能为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因此转化为向量共线更为严密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即可得到本题的实质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就是将过曲线上任意一点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与原点的直线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平移到点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观察该平行线与曲线是否存在交点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一旦想到这一点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问题便迎刃而解</w:t>
      </w:r>
      <w:r>
        <w:rPr>
          <w:rFonts w:ascii="NEU-BZ-S92" w:hAnsi="NEU-BZ-S92"/>
          <w:i/>
          <w:color w:val="00FFFF"/>
        </w:rPr>
        <w:t>.</w:t>
      </w:r>
    </w:p>
    <w:p w14:paraId="08300AB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</w:rPr>
        <w:t>　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6BD31B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中心对称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上也单调递增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对称轴为直线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则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方正书宋_GBK"/>
        </w:rPr>
        <w:t>在区间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2DC821B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20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164" name="审题指导.jpg" descr="id:2147518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审题指导.jpg" descr="id:2147518076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要求</w:t>
      </w:r>
      <w:r>
        <w:rPr>
          <w:rFonts w:ascii="NEU-BZ-S92" w:hAnsi="NEU-BZ-S92"/>
          <w:i/>
        </w:rPr>
        <w:t>DE</w:t>
      </w:r>
      <w:r>
        <w:rPr>
          <w:rFonts w:hint="eastAsia" w:eastAsia="方正黑体_GBK"/>
        </w:rPr>
        <w:t>的最小值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由于没有指明</w:t>
      </w:r>
      <w:r>
        <w:rPr>
          <w:rFonts w:ascii="NEU-BZ-S92" w:hAnsi="NEU-BZ-S92"/>
          <w:i/>
        </w:rPr>
        <w:t>D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黑体_GBK"/>
        </w:rPr>
        <w:t>具体位置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因此需要先讨论</w:t>
      </w:r>
      <w:r>
        <w:rPr>
          <w:rFonts w:ascii="NEU-BZ-S92" w:hAnsi="NEU-BZ-S92"/>
          <w:i/>
        </w:rPr>
        <w:t>D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黑体_GBK"/>
        </w:rPr>
        <w:t>在各个边的情况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再设出三角形的其他两边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运用余弦定理或勾股定理表示出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先结合三角形面积公式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构建等量关系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再运用基本不等式求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黑体_GBK"/>
        </w:rPr>
        <w:t>的最小值</w:t>
      </w:r>
      <w:r>
        <w:rPr>
          <w:rFonts w:ascii="NEU-BZ-S92" w:hAnsi="NEU-BZ-S92"/>
          <w:i/>
        </w:rPr>
        <w:t>.</w:t>
      </w:r>
    </w:p>
    <w:p w14:paraId="5AED5A6A">
      <w:pPr>
        <w:spacing w:line="293" w:lineRule="exact"/>
        <w:jc w:val="right"/>
      </w:pPr>
    </w:p>
    <w:p w14:paraId="158C8890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30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40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50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是直角三角形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其面积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50</w:t>
      </w:r>
      <w:r>
        <w:rPr>
          <w:rFonts w:ascii="NEU-BZ-S92" w:hAnsi="NEU-BZ-S92"/>
          <w:i/>
        </w:rPr>
        <w:t>.</w:t>
      </w:r>
    </w:p>
    <w:p w14:paraId="197DFCE0">
      <w:pPr>
        <w:spacing w:line="293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CD=x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CE=y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则有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CDE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300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600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1200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</w:p>
    <w:p w14:paraId="075B08B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96315" cy="789305"/>
            <wp:effectExtent l="0" t="0" r="13335" b="10795"/>
            <wp:docPr id="1165" name="26sx242.jpg" descr="id:21475180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26sx242.jpg" descr="id:214751808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6840" cy="7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02332262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AD=x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AE=y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则有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ADE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300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750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600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</w:p>
    <w:p w14:paraId="29DF1527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69340" cy="777240"/>
            <wp:effectExtent l="0" t="0" r="16510" b="3810"/>
            <wp:docPr id="1166" name="26sx243.jpg" descr="id:21475180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26sx243.jpg" descr="id:214751809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99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77BDA8D9">
      <w:pPr>
        <w:spacing w:line="293" w:lineRule="atLeas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BD=x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BE=y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BDE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300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1000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400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</w:p>
    <w:p w14:paraId="5BB3952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02665" cy="791845"/>
            <wp:effectExtent l="0" t="0" r="6985" b="8255"/>
            <wp:docPr id="1167" name="26sx244.jpg" descr="id:21475180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26sx244.jpg" descr="id:214751809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62FB798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即水管的最短长度为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NEU-BZ-S92" w:hAnsi="NEU-BZ-S92"/>
          <w:i/>
        </w:rPr>
        <w:t>.</w:t>
      </w:r>
    </w:p>
    <w:p w14:paraId="30AF949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705BC1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为公比的等比数列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49D708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+n=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　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D6CD1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+n+n+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62DECF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7E77D1">
      <w:pPr>
        <w:spacing w:line="293" w:lineRule="exact"/>
        <w:ind w:firstLineChars="200"/>
      </w:pPr>
      <w:r>
        <w:rPr>
          <w:rFonts w:hint="eastAsia" w:eastAsia="方正书宋_GBK"/>
        </w:rPr>
        <w:t>由于数列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是单调递增数列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0FDFFB">
      <w:pPr>
        <w:spacing w:line="293" w:lineRule="exact"/>
        <w:ind w:firstLineChars="200"/>
      </w:pP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15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120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9F61CC">
      <w:pPr>
        <w:spacing w:line="293" w:lineRule="exact"/>
        <w:ind w:firstLineChars="200"/>
      </w:pPr>
      <w:r>
        <w:rPr>
          <w:rFonts w:hint="eastAsia" w:eastAsia="方正书宋_GBK"/>
        </w:rPr>
        <w:t>所以满足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120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color w:val="00FFFF"/>
        </w:rPr>
        <w:t>14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57856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168" name="规范书写.jpg" descr="id:21475181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规范书写.jpg" descr="id:2147518104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没有写出首项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EE18AE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169" name="启发式分析.jpg" descr="id:21475181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启发式分析.jpg" descr="id:214751811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要证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往往先证明线面垂直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证得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利用线面垂直的判定定理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证得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进而证得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CE.</w:t>
      </w:r>
    </w:p>
    <w:p w14:paraId="1B1D04F4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是棱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PA.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F0BC14">
      <w:pPr>
        <w:spacing w:line="293" w:lineRule="exact"/>
        <w:ind w:firstLineChars="200"/>
      </w:pPr>
      <w:r>
        <w:rPr>
          <w:rFonts w:hint="eastAsia" w:eastAsia="方正书宋_GBK"/>
        </w:rPr>
        <w:t>由底面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为等边三角形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4B1E93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CF=F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2E391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F531D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70" name="启发式分析.jpg" descr="id:21475181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启发式分析.jpg" descr="id:214751811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给出点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可以取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利用向量的距离公式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列出方程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求得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进而通过法向量的夹角公式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6360F0BC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AM.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CF.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所示的空间直角坐标系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50E6D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73810" cy="1102995"/>
            <wp:effectExtent l="0" t="0" r="2540" b="1905"/>
            <wp:docPr id="1171" name="26sx245.jpg" descr="id:21475181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26sx245.jpg" descr="id:2147518125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4040" cy="11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41062FF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PA=h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3D76302">
      <w:pPr>
        <w:spacing w:line="305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D92D34">
      <w:pPr>
        <w:spacing w:line="305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A8C444">
      <w:pPr>
        <w:spacing w:line="305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E5D6EB">
      <w:pPr>
        <w:spacing w:line="305" w:lineRule="exact"/>
        <w:ind w:firstLineChars="200"/>
      </w:pPr>
      <w:r>
        <w:rPr>
          <w:rFonts w:hint="eastAsia" w:eastAsia="方正书宋_GBK"/>
        </w:rPr>
        <w:t>又因为平面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轴所在直线垂直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BC1765">
      <w:pPr>
        <w:spacing w:line="305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&gt;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7A2A039">
      <w:pPr>
        <w:spacing w:line="305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09090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72" name="启发式分析.jpg" descr="id:21475181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启发式分析.jpg" descr="id:214751813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要求面面夹角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需要先作出平面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的交线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再作出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的垂线或证明垂线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根据定义法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的夹角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通过解直角三角形求出夹角的余弦值</w:t>
      </w:r>
      <w:r>
        <w:rPr>
          <w:rFonts w:ascii="NEU-BZ-S92" w:hAnsi="NEU-BZ-S92"/>
          <w:i/>
        </w:rPr>
        <w:t>.</w:t>
      </w:r>
    </w:p>
    <w:p w14:paraId="2B4595FE">
      <w:pPr>
        <w:spacing w:line="305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的交线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5E8E0E7">
      <w:pPr>
        <w:spacing w:line="305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的距离等于点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8C66B3">
      <w:pPr>
        <w:spacing w:line="305" w:lineRule="exact"/>
        <w:ind w:firstLineChars="200"/>
      </w:pPr>
      <w:r>
        <w:rPr>
          <w:rFonts w:hint="eastAsia" w:eastAsia="方正书宋_GBK"/>
        </w:rPr>
        <w:t>延长</w:t>
      </w:r>
      <w:r>
        <w:rPr>
          <w:rFonts w:ascii="NEU-BZ-S92" w:hAnsi="NEU-BZ-S92"/>
          <w:i/>
        </w:rPr>
        <w:t>FE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CG</w:t>
      </w:r>
      <w:r>
        <w:rPr>
          <w:rFonts w:ascii="方正书宋_GBK" w:hAnsi="方正书宋_GBK"/>
        </w:rPr>
        <w:t>,</w:t>
      </w:r>
    </w:p>
    <w:p w14:paraId="17674560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511300" cy="1216025"/>
            <wp:effectExtent l="0" t="0" r="12700" b="3175"/>
            <wp:docPr id="1173" name="26sx246.jpg" descr="id:2147518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26sx246.jpg" descr="id:2147518139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1640" cy="121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8349698">
      <w:pPr>
        <w:spacing w:line="305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PCD.</w:t>
      </w:r>
      <w:r>
        <w:rPr>
          <w:rFonts w:hint="eastAsia" w:eastAsia="方正书宋_GBK"/>
        </w:rPr>
        <w:t>则平面</w:t>
      </w:r>
      <w:r>
        <w:rPr>
          <w:rFonts w:ascii="NEU-BZ-S92" w:hAnsi="NEU-BZ-S92"/>
          <w:i/>
        </w:rPr>
        <w:t>PCD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CGF.</w:t>
      </w:r>
      <w:r>
        <w:rPr>
          <w:rFonts w:hint="eastAsia" w:eastAsia="方正书宋_GBK"/>
        </w:rPr>
        <w:t>又平面</w:t>
      </w:r>
      <w:r>
        <w:rPr>
          <w:rFonts w:ascii="NEU-BZ-S92" w:hAnsi="NEU-BZ-S92"/>
          <w:i/>
        </w:rPr>
        <w:t>PCD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CGF=CG.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FH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CG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PCD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CGF=CG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CGF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FBB1E0">
      <w:pPr>
        <w:spacing w:line="305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CG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CGF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的夹角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49EA00">
      <w:pPr>
        <w:spacing w:line="305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CHF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FCH=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CF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466AF3">
      <w:pPr>
        <w:spacing w:line="305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CF.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1C16C2">
      <w:pPr>
        <w:spacing w:line="305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CGF=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FCH=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407AC7">
      <w:pPr>
        <w:spacing w:line="293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79551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投影法求面面夹角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74" name="启发式分析.jpg" descr="id:21475181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启发式分析.jpg" descr="id:21475181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因为平面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所成的为无棱二面角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因此考虑运用投影法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通过三角形的面积比来求解面面夹角的余弦值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为此先通过等体积法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进而确定面积的比值</w:t>
      </w:r>
      <w:r>
        <w:rPr>
          <w:rFonts w:ascii="NEU-BZ-S92" w:hAnsi="NEU-BZ-S92"/>
          <w:i/>
        </w:rPr>
        <w:t>.</w:t>
      </w:r>
    </w:p>
    <w:p w14:paraId="3F822C1A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的长为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为三棱锥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PBCD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BPCD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BCD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PCD</w:t>
      </w:r>
      <w:r>
        <w:rPr>
          <w:rFonts w:hint="default" w:ascii="NEU-BZ-S92" w:hAnsi="NEU-BZ-S92"/>
          <w:i/>
        </w:rPr>
        <w:t>×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BPCD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436976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AF'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PF'.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CF'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AF=CF'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AFCF'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AF'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CF.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CF.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PA=A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AF'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PCF'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上的投影是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PFA.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EB6C56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PFA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PCF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'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×1×3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51FBF7B">
      <w:pPr>
        <w:spacing w:line="293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D1308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835025"/>
            <wp:effectExtent l="0" t="0" r="9525" b="3175"/>
            <wp:docPr id="1175" name="26sx247.jpg" descr="id:21475181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26sx247.jpg" descr="id:2147518153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7F5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176" name="规范书写.jpg" descr="id:21475181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规范书写.jpg" descr="id:2147518160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证明直线与平面垂直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需写出两直线相交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6FC56A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缺少建系过程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或没有在图上作出坐标系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4DAA42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直接求出法向量夹角的余弦值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没有说明平面</w:t>
      </w:r>
      <w:r>
        <w:rPr>
          <w:rFonts w:ascii="NEU-BZ-S92" w:hAnsi="NEU-BZ-S92"/>
          <w:i/>
          <w:color w:val="00FFFF"/>
        </w:rPr>
        <w:t>PAB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PCD</w:t>
      </w:r>
      <w:r>
        <w:rPr>
          <w:rFonts w:hint="eastAsia" w:eastAsia="方正书宋_GBK"/>
          <w:color w:val="00FFFF"/>
        </w:rPr>
        <w:t>夹角的余弦值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513F18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177" name="启发式分析.jpg" descr="id:21475181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启发式分析.jpg" descr="id:214751816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判断出甲第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次射击且获胜的情形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利用相互独立事件的概率乘法公式计算即可</w:t>
      </w:r>
      <w:r>
        <w:rPr>
          <w:rFonts w:ascii="NEU-BZ-S92" w:hAnsi="NEU-BZ-S92"/>
          <w:i/>
        </w:rPr>
        <w:t>.</w:t>
      </w:r>
    </w:p>
    <w:p w14:paraId="0B62B7DC">
      <w:pPr>
        <w:spacing w:line="293" w:lineRule="exact"/>
        <w:ind w:firstLineChars="200"/>
      </w:pPr>
      <w:r>
        <w:rPr>
          <w:rFonts w:hint="eastAsia" w:eastAsia="方正书宋_GBK"/>
        </w:rPr>
        <w:t>甲第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次射击且获胜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即甲第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次未命中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次未命中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次命中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48E37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-α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-β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α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504D5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837565" cy="185420"/>
            <wp:effectExtent l="0" t="0" r="635" b="5080"/>
            <wp:docPr id="1178" name="启发式分析.jpg" descr="id:21475181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启发式分析.jpg" descr="id:214751817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分别求出乙先射击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甲、乙获胜的概率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可以先分析出乙和甲获胜的情形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借助于互斥事件概率公式以及所给求和参考公式求解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从而构建关于含有变量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恒成立的不等式</w:t>
      </w:r>
      <w:r>
        <w:rPr>
          <w:rFonts w:ascii="NEU-BZ-S92" w:hAnsi="NEU-BZ-S92"/>
          <w:i/>
        </w:rPr>
        <w:t>.</w:t>
      </w:r>
    </w:p>
    <w:p w14:paraId="7DC7326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B1C982E">
      <w:pPr>
        <w:spacing w:line="293" w:lineRule="atLeast"/>
        <w:ind w:firstLineChars="200"/>
      </w:pPr>
      <w:r>
        <w:rPr>
          <w:rFonts w:hint="eastAsia" w:eastAsia="方正书宋_GBK"/>
        </w:rPr>
        <w:t>设乙先射击并获胜的概率为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甲获胜的概率为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甲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乙获胜的情况为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乙第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次射击并命中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轮甲、乙均未命中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次射击并命中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-β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轮甲、乙均未命中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乙第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次射击并命中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w:r>
        <w:rPr>
          <w:rFonts w:ascii="方正书宋_GBK" w:hAnsi="方正书宋_GBK"/>
        </w:rPr>
        <w:t>[(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-β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轮甲、乙均未命中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乙第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次射击并命中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w:r>
        <w:rPr>
          <w:rFonts w:ascii="方正书宋_GBK" w:hAnsi="方正书宋_GBK"/>
        </w:rPr>
        <w:t>[(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-β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…所以根据互斥事件概率公式有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乙</w:t>
      </w:r>
      <w:r>
        <w:rPr>
          <w:rFonts w:ascii="NEU-BZ-S92" w:hAnsi="NEU-BZ-S92"/>
          <w:i/>
        </w:rPr>
        <w:t>=β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</m:lim>
        </m:limUpp>
        <m:sSup>
          <m:sSupPr/>
          <m:e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β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F26C8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甲</w:t>
      </w:r>
      <w:r>
        <w:rPr>
          <w:rFonts w:ascii="NEU-BZ-S92" w:hAnsi="NEU-BZ-S92"/>
          <w:i/>
        </w:rPr>
        <w:t>+P</w:t>
      </w:r>
      <w:r>
        <w:rPr>
          <w:rFonts w:hint="eastAsia" w:eastAsia="方正书宋_GBK"/>
          <w:vertAlign w:val="subscript"/>
        </w:rPr>
        <w:t>乙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乙</w:t>
      </w:r>
      <w:r>
        <w:rPr>
          <w:rFonts w:ascii="NEU-BZ-S92" w:hAnsi="NEU-BZ-S92"/>
          <w:i/>
        </w:rPr>
        <w:t>&gt;P</w:t>
      </w:r>
      <w:r>
        <w:rPr>
          <w:rFonts w:hint="eastAsia" w:eastAsia="方正书宋_GBK"/>
          <w:vertAlign w:val="subscript"/>
        </w:rPr>
        <w:t>甲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hint="eastAsia" w:eastAsia="方正书宋_GBK"/>
          <w:vertAlign w:val="subscript"/>
        </w:rPr>
        <w:t>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  <w:vertAlign w:val="subscript"/>
        </w:rPr>
        <w:t>乙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&lt;α&lt;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&lt;β&lt;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-β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8B8AEB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179" name="启发式分析.jpg" descr="id:21475181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启发式分析.jpg" descr="id:214751818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不等式恒成立问题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往往分离变量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转化为函数的最值问题</w:t>
      </w:r>
      <w:r>
        <w:rPr>
          <w:rFonts w:ascii="NEU-BZ-S92" w:hAnsi="NEU-BZ-S92"/>
          <w:i/>
        </w:rPr>
        <w:t>.</w:t>
      </w:r>
    </w:p>
    <w:p w14:paraId="13361BC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β&gt;α-αβ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β&gt;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F8DDE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&lt;α&lt;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+α&lt;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β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3DF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EE827F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F1B422">
      <w:pPr>
        <w:spacing w:line="293" w:lineRule="exac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hint="eastAsia" w:eastAsia="方正书宋_GBK"/>
          <w:color w:val="00FFFF"/>
        </w:rPr>
        <w:t>单调递增区间为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单调递减区间为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5AA9E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180" name="启发式分析.jpg" descr="id:21475181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启发式分析.jpg" descr="id:214751818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可以考虑分离参数得到关于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转化为直线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与函数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的图象只有一个交点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利用导数得到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的单调性和最小值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5AA09FF0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x+ax-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与函数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的图象有且仅有一个交点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4E32A63E">
      <w:pPr>
        <w:spacing w:line="293" w:lineRule="atLeast"/>
        <w:ind w:firstLineChars="200"/>
      </w:pP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73159A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CCC387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9D089D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5BD3E9">
      <w:pPr>
        <w:spacing w:line="293" w:lineRule="atLeast"/>
        <w:ind w:firstLineChars="200"/>
      </w:pPr>
      <w:r>
        <w:rPr>
          <w:rFonts w:hint="eastAsia" w:eastAsia="方正书宋_GBK"/>
        </w:rPr>
        <w:t>因为关于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CA2C4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181" name="启发式分析.jpg" descr="id:21475181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启发式分析.jpg" descr="id:214751819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要证明</w:t>
      </w:r>
      <w:r>
        <w:rPr>
          <w:rFonts w:ascii="NEU-BZ-S92" w:hAnsi="NEU-BZ-S92"/>
          <w:i/>
        </w:rPr>
        <w:t>a-b&lt;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需要消去变量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a+b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分离出变量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转化为函数的最值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从而转化为证明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只需通过导数法得到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进而求出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.</w:t>
      </w:r>
    </w:p>
    <w:p w14:paraId="5336B92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1787B4D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a+b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a-b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a-b&lt;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D4AE5D">
      <w:pPr>
        <w:spacing w:line="293" w:lineRule="atLeast"/>
        <w:ind w:firstLineChars="200"/>
      </w:pPr>
      <w:r>
        <w:rPr>
          <w:rFonts w:hint="eastAsia" w:eastAsia="方正书宋_GBK"/>
        </w:rPr>
        <w:t>对函数求导得到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,</w:t>
      </w:r>
    </w:p>
    <w:p w14:paraId="3F9E746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182" name="启发式分析.jpg" descr="id:21475182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启发式分析.jpg" descr="id:214751820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无法直接求出极值点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需要结合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以及函数零点存在定理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引入隐零点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进而求出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.</w:t>
      </w:r>
    </w:p>
    <w:p w14:paraId="230A7E1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3699B6A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f'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max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存在唯一极大值点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5AA78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时取得极大值也是最大值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FD2541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时取得最大值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a-b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得证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7E4F6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183" name="规范书写.jpg" descr="id:21475182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规范书写.jpg" descr="id:2147518209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】求单调区间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得到单调性后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需要总结出单调区间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B154D81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】缺少函数零点存在定理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hint="eastAsia" w:eastAsia="方正书宋_GBK"/>
          <w:color w:val="00FFFF"/>
        </w:rPr>
        <w:t>的存在性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6372B7B">
      <w:pPr>
        <w:spacing w:line="293" w:lineRule="atLeast"/>
      </w:pPr>
      <w:r>
        <w:rPr>
          <w:color w:val="00FFFF"/>
        </w:rPr>
        <w:drawing>
          <wp:inline distT="0" distB="0" distL="0" distR="0">
            <wp:extent cx="703580" cy="170180"/>
            <wp:effectExtent l="0" t="0" r="1270" b="1270"/>
            <wp:docPr id="1184" name="压轴抢分.jpg" descr="id:21475182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压轴抢分.jpg" descr="id:2147518216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分离变量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只有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个零点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转化为直线与函数图象有且只有一个交点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32DCAA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通过分离变量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消去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将所证不等式转化为证明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a-f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bscript"/>
        </w:rPr>
        <w:t>max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1846E7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185" name="解后反思.jpg" descr="id:21475182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解后反思.jpg" descr="id:214751822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问比较基础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其中值得注意的是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判断函数的单调性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不是直接根据导数的正负解不等式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而是先观察得到导函数的零点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再根据导函数的单调性来求解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难点在于多变量的处理以及隐零点法求函数的最值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需要分清主次元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合理转化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对于隐零点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取点是难点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需要观察函数的解析式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往往需要运用放缩法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同时要注意论证的严密性</w:t>
      </w:r>
      <w:r>
        <w:rPr>
          <w:rFonts w:ascii="NEU-BZ-S92" w:hAnsi="NEU-BZ-S92"/>
          <w:i/>
          <w:color w:val="00FFFF"/>
        </w:rPr>
        <w:t>.</w:t>
      </w:r>
    </w:p>
    <w:p w14:paraId="261F6D3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设右焦点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其中一条渐近线方程为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bx-ay=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bx-ay=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A51ED8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B1208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74725" cy="1060450"/>
            <wp:effectExtent l="0" t="0" r="15875" b="6350"/>
            <wp:docPr id="1186" name="26sx248.jpg" descr="id:21475182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26sx248.jpg" descr="id:2147518230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75240" cy="10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23A2A7B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1187" name="启发式分析.jpg" descr="id:2147518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启发式分析.jpg" descr="id:214751823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|ME|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|MF|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自然想到设出渐近线上的点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由中点坐标公式和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得出点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</w:t>
      </w:r>
      <w:r>
        <w:rPr>
          <w:rFonts w:ascii="NEU-BZ-S92" w:hAnsi="NEU-BZ-S92"/>
          <w:i/>
        </w:rPr>
        <w:t>.</w:t>
      </w:r>
    </w:p>
    <w:p w14:paraId="765EC88E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则有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(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)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sSup>
          <m:sSupPr/>
          <m:e>
            <m:d>
              <m:dPr>
                <m:begChr m:val="{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plc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mPr>
                  <m:m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=2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,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mr>
                  <m:m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,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mr>
                </m:m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【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】</m:t>
            </m:r>
          </m:sup>
        </m:sSup>
      </m:oMath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93865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|AB|=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begChr m:val="["/>
                    <m:sepChr m:val=","/>
                    <m:endChr m:val="]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B22032">
      <w:pPr>
        <w:spacing w:line="293" w:lineRule="atLeast"/>
        <w:ind w:firstLineChars="200"/>
      </w:pP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的轨迹是椭圆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易得其焦点为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长半轴长为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1BBBB51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188" name="启发式分析.jpg" descr="id:2147518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启发式分析.jpg" descr="id:214751824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为椭圆的两个焦点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因此结合椭圆的定义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再使用基本不等式求最值</w:t>
      </w:r>
      <w:r>
        <w:rPr>
          <w:rFonts w:ascii="NEU-BZ-S92" w:hAnsi="NEU-BZ-S92"/>
          <w:i/>
        </w:rPr>
        <w:t>.</w:t>
      </w:r>
    </w:p>
    <w:p w14:paraId="4C40E14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是点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轨迹的焦点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|ME|+|MF|=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D2CD6A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|ME|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|MF|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ME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MF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|ME|=|MF|=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|ME|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|MF|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C6361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89" name="启发式分析.jpg" descr="id:2147518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启发式分析.jpg" descr="id:21475182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考虑设出点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而条件中给出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</w:t>
      </w:r>
    </w:p>
    <w:p w14:paraId="5EA9CE9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4039CD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>然想到运用角的正切值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并结合二倍角正切公式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建立关于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多变量往往需要消元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因此结合椭圆方程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同时解方程用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可以考虑运用两点间距离公式展开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并进一步转化为关于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的表达式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由此求出取值范围</w:t>
      </w:r>
      <w:r>
        <w:rPr>
          <w:rFonts w:ascii="NEU-BZ-S92" w:hAnsi="NEU-BZ-S92"/>
          <w:i/>
        </w:rPr>
        <w:t>.</w:t>
      </w:r>
    </w:p>
    <w:p w14:paraId="08E1ACD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C7FE185">
      <w:pPr>
        <w:spacing w:line="293" w:lineRule="atLeas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在第一象限或第四象限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由椭圆的对称性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DB3752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02665" cy="1020445"/>
            <wp:effectExtent l="0" t="0" r="6985" b="8255"/>
            <wp:docPr id="1190" name="26sx250.jpg" descr="id:2147518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26sx250.jpg" descr="id:2147518258;FounderCES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10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58AE555A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MPQ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MPQ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+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</w:p>
    <w:p w14:paraId="4733883B">
      <w:pPr>
        <w:spacing w:line="293" w:lineRule="atLeas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165AAF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7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F11DD6">
      <w:pPr>
        <w:spacing w:line="293" w:lineRule="atLeast"/>
        <w:ind w:firstLineChars="200"/>
      </w:pPr>
      <w:r>
        <w:rPr>
          <w:rFonts w:hint="eastAsia" w:eastAsia="方正书宋_GBK"/>
        </w:rPr>
        <w:t>根据题意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即关于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的方程</w:t>
      </w:r>
      <w:r>
        <w:rPr>
          <w:rFonts w:ascii="NEU-BZ-S92" w:hAnsi="NEU-BZ-S92"/>
        </w:rPr>
        <w:t>7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tx-t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由于其对称轴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+28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8B4D2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MP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MQ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00B29A">
      <w:pPr>
        <w:spacing w:line="293" w:lineRule="atLeast"/>
        <w:ind w:firstLineChars="200"/>
      </w:pP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代入得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MP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MQ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A63203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AEEC554">
      <w:pPr>
        <w:spacing w:line="293" w:lineRule="exact"/>
        <w:ind w:firstLineChars="200"/>
      </w:pPr>
    </w:p>
    <w:p w14:paraId="03DA24B5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B1EF6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191" name="启发式分析.jpg" descr="id:2147518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启发式分析.jpg" descr="id:214751826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条件中给出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考查转化为边的关系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但无法直接转化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因此想到作出点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的对称点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HMP=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HPM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|PH|=|MH|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这样通过距离公式就可以建立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多变量往往需要消元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因此结合椭圆方程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同时解方程用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可以考虑运用两点间距离公式展开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并进一步转化为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的表达式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由此求出取值范围</w:t>
      </w:r>
      <w:r>
        <w:rPr>
          <w:rFonts w:ascii="NEU-BZ-S92" w:hAnsi="NEU-BZ-S92"/>
          <w:i/>
        </w:rPr>
        <w:t>.</w:t>
      </w:r>
    </w:p>
    <w:p w14:paraId="056978B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5FEA744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对称的点为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MHQ=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MQP=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MPH=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HMP</w:t>
      </w:r>
      <w:r>
        <w:rPr>
          <w:rFonts w:ascii="方正书宋_GBK" w:hAnsi="方正书宋_GBK"/>
        </w:rPr>
        <w:t>,</w:t>
      </w:r>
    </w:p>
    <w:p w14:paraId="0072DFE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85875" cy="1261745"/>
            <wp:effectExtent l="0" t="0" r="9525" b="14605"/>
            <wp:docPr id="1192" name="26sx251.jpg" descr="id:21475182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26sx251.jpg" descr="id:2147518272;FounderCES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86280" cy="12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03F04F19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|PH|=|MH|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CD407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7EDBC9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D35CBD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t&gt;x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7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7D241C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MP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MQ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C3F5F4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BA9869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drawing>
          <wp:inline distT="0" distB="0" distL="0" distR="0">
            <wp:extent cx="91440" cy="267970"/>
            <wp:effectExtent l="0" t="0" r="3810" b="17780"/>
            <wp:docPr id="1193" name="图片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图片 11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drawing>
          <wp:inline distT="0" distB="0" distL="0" distR="0">
            <wp:extent cx="91440" cy="267970"/>
            <wp:effectExtent l="0" t="0" r="3810" b="17780"/>
            <wp:docPr id="1194" name="图片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图片 11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2C4F51">
      <w:pPr>
        <w:spacing w:line="282" w:lineRule="atLeast"/>
      </w:pPr>
      <w:r>
        <w:drawing>
          <wp:inline distT="0" distB="0" distL="0" distR="0">
            <wp:extent cx="703580" cy="170180"/>
            <wp:effectExtent l="0" t="0" r="1270" b="1270"/>
            <wp:docPr id="1195" name="压轴抢分.jpg" descr="id:21475182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压轴抢分.jpg" descr="id:2147518279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设出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三点坐标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根据中点坐标公式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用点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表示出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+x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-x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B377740">
      <w:pPr>
        <w:spacing w:line="282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求出点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的轨迹方程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问中的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E07EBCB">
      <w:pPr>
        <w:spacing w:line="282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如果写了公式以及二倍角正切公式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中的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6D4F1C7">
      <w:pPr>
        <w:spacing w:line="282" w:lineRule="atLeast"/>
      </w:pPr>
      <w:r>
        <w:drawing>
          <wp:inline distT="0" distB="0" distL="0" distR="0">
            <wp:extent cx="703580" cy="170180"/>
            <wp:effectExtent l="0" t="0" r="1270" b="1270"/>
            <wp:docPr id="1196" name="解后反思.jpg" descr="id:21475182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解后反思.jpg" descr="id:214751828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属于难题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难点有两个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如何转化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MQP=</w:t>
      </w:r>
      <w:r>
        <w:rPr>
          <w:rFonts w:ascii="NEU-BZ-S92" w:hAnsi="NEU-BZ-S92"/>
          <w:color w:val="00FFFF"/>
        </w:rPr>
        <w:t>2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MPQ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一般有两种转化途径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转化为直线的斜率或通过几何法转化为边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第二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如何求出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自然是设点构造函数关系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但难点是变量较多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合理消元是关键点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同时转化为单元变量后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需要确定好该变量的取值范围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这是后续函数中的定义域</w:t>
      </w:r>
      <w:r>
        <w:rPr>
          <w:rFonts w:ascii="NEU-BZ-S92" w:hAnsi="NEU-BZ-S92"/>
          <w:i/>
          <w:color w:val="00FFFF"/>
        </w:rPr>
        <w:t>.</w:t>
      </w:r>
    </w:p>
    <w:p w14:paraId="6785C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310C2"/>
    <w:rsid w:val="6FD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1162</Words>
  <Characters>2279</Characters>
  <Lines>0</Lines>
  <Paragraphs>0</Paragraphs>
  <TotalTime>0</TotalTime>
  <ScaleCrop>false</ScaleCrop>
  <LinksUpToDate>false</LinksUpToDate>
  <CharactersWithSpaces>2366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2025-06-03T06:03:00Z</dcterms:created>
  <dc:creator>Administrator</dc:creator>
  <cp:lastModifiedBy>【       】</cp:lastModifiedBy>
  <dcterms:modified xsi:type="dcterms:W3CDTF">2026-05-11T05:41:16Z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ED99EA9322AA4C1984EC0CE6A3C7E199_12</vt:lpwstr>
  </property>
</Properties>
</file>