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826EC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1238" name="q.jpg" descr="id:21475185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q.jpg" descr="id:2147518560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C24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山东省青岛市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届高三年级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第一次适应性检测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63570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439E54B6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14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ascii="NEU-BZ-S92" w:hAnsi="NEU-BZ-S92"/>
                <w:i/>
              </w:rPr>
              <w:t>①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119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1239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1240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B5DF5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0825926F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B</w:t>
      </w:r>
      <w:r>
        <w:rPr>
          <w:rFonts w:ascii="NEU-BZ-S92" w:hAnsi="NEU-BZ-S92"/>
        </w:rPr>
        <w:t>B</w:t>
      </w:r>
      <w:r>
        <w:rPr>
          <w:rFonts w:ascii="NEU-HZ-S92" w:hAnsi="NEU-HZ-S92"/>
        </w:rPr>
        <w:t>A</w:t>
      </w:r>
      <w:r>
        <w:rPr>
          <w:rFonts w:ascii="NEU-BZ-S92" w:hAnsi="NEU-BZ-S92"/>
        </w:rPr>
        <w:t>BC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DD</w:t>
      </w:r>
      <w:r>
        <w:rPr>
          <w:rFonts w:ascii="NEU-HZ-S92" w:hAnsi="NEU-HZ-S92"/>
        </w:rPr>
        <w:t>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ACD</w:t>
      </w:r>
    </w:p>
    <w:p w14:paraId="60D12433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B8A033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=|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3ED1650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F44660E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1241" name="箭头底图.jpg" descr="id:21475185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" name="箭头底图.jpg" descr="id:214751857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已知复数</w:t>
      </w:r>
      <w:r>
        <w:rPr>
          <w:rFonts w:ascii="NEU-BZ-S92" w:hAnsi="NEU-BZ-S92"/>
          <w:i/>
          <w:color w:val="00FFFF"/>
        </w:rPr>
        <w:t>z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楷体_GBK" w:hAnsi="方正楷体_GBK"/>
          <w:color w:val="00FFFF"/>
        </w:rPr>
        <w:t>,</w:t>
      </w:r>
      <w:r>
        <w:rPr>
          <w:rFonts w:ascii="NEU-BZ-S92" w:hAnsi="NEU-BZ-S92"/>
          <w:i/>
          <w:color w:val="00FFFF"/>
        </w:rPr>
        <w:t>z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方正楷体_GBK" w:hAnsi="方正楷体_GBK"/>
          <w:color w:val="00FFFF"/>
        </w:rPr>
        <w:t>,</w:t>
      </w:r>
      <w:r>
        <w:rPr>
          <w:rFonts w:hint="eastAsia" w:eastAsia="方正楷体_GBK"/>
          <w:color w:val="00FFFF"/>
        </w:rPr>
        <w:t>则</w:t>
      </w:r>
      <w:r>
        <w:rPr>
          <w:rFonts w:ascii="NEU-BZ-S92" w:hAnsi="NEU-BZ-S92"/>
          <w:i/>
          <w:color w:val="00FFFF"/>
        </w:rPr>
        <w:t>|z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NEU-B6-S92"/>
          <w:color w:val="00FFFF"/>
        </w:rPr>
        <w:t>·</w:t>
      </w:r>
      <w:r>
        <w:rPr>
          <w:rFonts w:ascii="NEU-BZ-S92" w:hAnsi="NEU-BZ-S92"/>
          <w:i/>
          <w:color w:val="00FFFF"/>
        </w:rPr>
        <w:t>z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NEU-BZ-S92" w:hAnsi="NEU-BZ-S92"/>
          <w:i/>
          <w:color w:val="00FFFF"/>
        </w:rPr>
        <w:t>|=|z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||z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NEU-BZ-S92" w:hAnsi="NEU-BZ-S92"/>
          <w:i/>
          <w:color w:val="00FFFF"/>
        </w:rPr>
        <w:t>|</w:t>
      </w:r>
      <w:r>
        <w:rPr>
          <w:rFonts w:ascii="方正楷体_GBK" w:hAnsi="方正楷体_GBK"/>
          <w:color w:val="00FFFF"/>
        </w:rPr>
        <w:t>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楷体_GBK" w:hAnsi="方正楷体_GBK"/>
          <w:color w:val="00FFFF"/>
        </w:rPr>
        <w:t>(</w:t>
      </w:r>
      <w:r>
        <w:rPr>
          <w:rFonts w:ascii="NEU-BZ-S92" w:hAnsi="NEU-BZ-S92"/>
          <w:i/>
          <w:color w:val="00FFFF"/>
        </w:rPr>
        <w:t>z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ascii="方正楷体_GBK" w:hAnsi="方正楷体_GBK"/>
          <w:color w:val="00FFFF"/>
        </w:rPr>
        <w:t>)</w:t>
      </w:r>
      <w:r>
        <w:rPr>
          <w:rFonts w:ascii="NEU-BZ-S92" w:hAnsi="NEU-BZ-S92"/>
          <w:i/>
          <w:color w:val="00FFFF"/>
        </w:rPr>
        <w:t>.</w:t>
      </w:r>
    </w:p>
    <w:p w14:paraId="404CF096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</w:p>
    <w:p w14:paraId="1E124DB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基本量法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7×6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　①.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hint="eastAsia" w:eastAsia="方正书宋_GBK"/>
        </w:rPr>
        <w:t>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d+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d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　②.</w:t>
      </w:r>
      <w:r>
        <w:rPr>
          <w:rFonts w:hint="eastAsia" w:eastAsia="方正书宋_GBK"/>
        </w:rPr>
        <w:t>联立</w:t>
      </w:r>
      <w:r>
        <w:rPr>
          <w:rFonts w:ascii="NEU-BZ-S92" w:hAnsi="NEU-BZ-S92"/>
          <w:i/>
        </w:rPr>
        <w:t>①②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+3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+5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5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d=-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7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.</w:t>
      </w:r>
    </w:p>
    <w:p w14:paraId="3609409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性质法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7×2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hint="eastAsia" w:eastAsia="方正书宋_GBK"/>
        </w:rPr>
        <w:t>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-d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-d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.</w:t>
      </w:r>
    </w:p>
    <w:p w14:paraId="051F4C8F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则由面面平行的性质可知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所以“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”的必要条件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不平行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β=n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⊄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从而有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所以“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”不是“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”的充分条件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“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”的必要不充分条件</w:t>
      </w:r>
      <w:r>
        <w:rPr>
          <w:rFonts w:ascii="NEU-BZ-S92" w:hAnsi="NEU-BZ-S92"/>
          <w:i/>
        </w:rPr>
        <w:t>.</w:t>
      </w:r>
    </w:p>
    <w:p w14:paraId="413799E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</m:bar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0+6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7+7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</m:bar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6+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所以样本点中心的坐标为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17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代入经验回归方程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y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64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解方程得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.</w:t>
      </w:r>
    </w:p>
    <w:p w14:paraId="0B700FC2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242" name="审题指导.jpg" descr="id:21475185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审题指导.jpg" descr="id:214751858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由于人员数多于舱数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对舱中的人数进行分类讨论来解决问题</w:t>
      </w:r>
      <w:r>
        <w:rPr>
          <w:rFonts w:ascii="NEU-BZ-S92" w:hAnsi="NEU-BZ-S92"/>
          <w:i/>
        </w:rPr>
        <w:t>.</w:t>
      </w:r>
    </w:p>
    <w:p w14:paraId="2D5F0181">
      <w:pPr>
        <w:spacing w:line="293" w:lineRule="atLeast"/>
        <w:ind w:firstLineChars="200"/>
      </w:pPr>
      <w:r>
        <w:rPr>
          <w:rFonts w:hint="eastAsia" w:eastAsia="方正书宋_GBK"/>
        </w:rPr>
        <w:t>有四类不同的安排情形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甲单独在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其余四人分成两组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一组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一组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安排在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不同的安排方法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甲单独在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其余四人平均分成两组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安排在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6×1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不同的安排方法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③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舱安排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其余三人分成两组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一组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一组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安排在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24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不同的安排方法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④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舱安排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其余二人分成两组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安排在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不同的安排方法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不同的安排方法共有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50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F35321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243" name="解后反思.jpg" descr="id:21475185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解后反思.jpg" descr="id:214751858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本题是分类加法计数原理和分组分配问题的综合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核心方法是按特殊元素或位置分类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结合均匀或不均匀分组与排列计算</w:t>
      </w:r>
      <w:r>
        <w:rPr>
          <w:rFonts w:ascii="NEU-BZ-S92" w:hAnsi="NEU-BZ-S92"/>
          <w:i/>
          <w:color w:val="00FFFF"/>
        </w:rPr>
        <w:t>.</w:t>
      </w:r>
    </w:p>
    <w:p w14:paraId="07F71AB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244" name="启发式分析.jpg" descr="id:21475185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启发式分析.jpg" descr="id:214751859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本题的核心是翻折后点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落在边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本质是点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从而有</w:t>
      </w:r>
      <w:r>
        <w:rPr>
          <w:rFonts w:ascii="NEU-BZ-S92" w:hAnsi="NEU-BZ-S92"/>
          <w:i/>
        </w:rPr>
        <w:t>FP=PE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根据抛物线的定义可得轨迹为抛物线</w:t>
      </w:r>
      <w:r>
        <w:rPr>
          <w:rFonts w:ascii="NEU-BZ-S92" w:hAnsi="NEU-BZ-S92"/>
          <w:i/>
        </w:rPr>
        <w:t>.</w:t>
      </w:r>
    </w:p>
    <w:p w14:paraId="06B08E5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2EB1596">
      <w:pPr>
        <w:spacing w:line="293" w:lineRule="exact"/>
        <w:ind w:firstLineChars="200"/>
      </w:pPr>
      <w:r>
        <w:rPr>
          <w:rFonts w:hint="eastAsia" w:eastAsia="方正书宋_GBK"/>
        </w:rPr>
        <w:t>由折痕的性质可得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是线段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的垂直平分线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在折痕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PE=PF.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PF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PF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到定点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的距离等于点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到定直线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由抛物线的定义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的轨迹为抛物线的一部分</w:t>
      </w:r>
      <w:r>
        <w:rPr>
          <w:rFonts w:ascii="NEU-BZ-S92" w:hAnsi="NEU-BZ-S92"/>
          <w:i/>
        </w:rPr>
        <w:t>.</w:t>
      </w:r>
    </w:p>
    <w:p w14:paraId="0C803078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245" name="审题指导.jpg" descr="id:21475186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审题指导.jpg" descr="id:214751860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函数的奇偶性本质就是函数的对称性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若一个函数具有两种不同的对称性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则它一定是周期函数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利用函数的周期性可简单地得到问题的解法</w:t>
      </w:r>
      <w:r>
        <w:rPr>
          <w:rFonts w:ascii="NEU-BZ-S92" w:hAnsi="NEU-BZ-S92"/>
          <w:i/>
        </w:rPr>
        <w:t>.</w:t>
      </w:r>
    </w:p>
    <w:p w14:paraId="3412F5C5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从数的角度求解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的图象关于直线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轴对称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关于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中心对称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的周期为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的图象关于直线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轴对称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关于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中心对称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的周期为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一个周期内的函数值为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2026</m:t>
            </m:r>
          </m:lim>
        </m:limUpp>
      </m:oMath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2025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2026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506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1AAB04E2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从形的角度求解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因为将函数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的图象向左平移两个单位就得到函数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的图象关于直线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的图象关于直线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的图象可以由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的图象向左平移一个单位长度得到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根据图象可知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且周期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|-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下同解法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2E75D83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246" name="解后反思.jpg" descr="id:21475186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解后反思.jpg" descr="id:214751861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对于函数的对称性问题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我们可从“数”与“形”两个角度来加以研究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进而找到函数的一般性质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其中应用“数”的方式相对比较抽象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而利用“形”的方式则较为直观</w:t>
      </w:r>
      <w:r>
        <w:rPr>
          <w:rFonts w:ascii="NEU-BZ-S92" w:hAnsi="NEU-BZ-S92"/>
          <w:i/>
          <w:color w:val="00FFFF"/>
        </w:rPr>
        <w:t>.</w:t>
      </w:r>
    </w:p>
    <w:p w14:paraId="28CEF730">
      <w:pPr>
        <w:spacing w:line="293" w:lineRule="exact"/>
        <w:ind w:firstLineChars="200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关于具有多种对称性的函数的周期的几个结论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若函数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的图象分别关于直线</w:t>
      </w:r>
      <w:r>
        <w:rPr>
          <w:rFonts w:ascii="NEU-BZ-S92" w:hAnsi="NEU-BZ-S92"/>
          <w:i/>
          <w:color w:val="00FFFF"/>
        </w:rPr>
        <w:t>x=a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x=b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i/>
          <w:color w:val="00FFFF"/>
        </w:rPr>
        <w:t>b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对称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的周期</w:t>
      </w:r>
      <w:r>
        <w:rPr>
          <w:rFonts w:ascii="NEU-BZ-S92" w:hAnsi="NEU-BZ-S92"/>
          <w:i/>
          <w:color w:val="00FFFF"/>
        </w:rPr>
        <w:t>T=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|a-b|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若函数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的图象分别关于点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),(</w:t>
      </w:r>
      <w:r>
        <w:rPr>
          <w:rFonts w:ascii="NEU-BZ-S92" w:hAnsi="NEU-BZ-S92"/>
          <w:i/>
          <w:color w:val="00FFFF"/>
        </w:rPr>
        <w:t>b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i/>
          <w:color w:val="00FFFF"/>
        </w:rPr>
        <w:t>b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对称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的周期</w:t>
      </w:r>
      <w:r>
        <w:rPr>
          <w:rFonts w:ascii="NEU-BZ-S92" w:hAnsi="NEU-BZ-S92"/>
          <w:i/>
          <w:color w:val="00FFFF"/>
        </w:rPr>
        <w:t>T=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|a-b|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若函数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的图象分别关于直线</w:t>
      </w:r>
      <w:r>
        <w:rPr>
          <w:rFonts w:ascii="NEU-BZ-S92" w:hAnsi="NEU-BZ-S92"/>
          <w:i/>
          <w:color w:val="00FFFF"/>
        </w:rPr>
        <w:t>x=a</w:t>
      </w:r>
      <w:r>
        <w:rPr>
          <w:rFonts w:hint="eastAsia" w:eastAsia="方正书宋_GBK"/>
          <w:color w:val="00FFFF"/>
        </w:rPr>
        <w:t>与点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b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i/>
          <w:color w:val="00FFFF"/>
        </w:rPr>
        <w:t>b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对称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的周期</w:t>
      </w:r>
      <w:r>
        <w:rPr>
          <w:rFonts w:ascii="NEU-BZ-S92" w:hAnsi="NEU-BZ-S92"/>
          <w:i/>
          <w:color w:val="00FFFF"/>
        </w:rPr>
        <w:t>T=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  <w:color w:val="00FFFF"/>
        </w:rPr>
        <w:t>|a-b|.</w:t>
      </w:r>
    </w:p>
    <w:p w14:paraId="7EF19DA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247" name="启发式分析.jpg" descr="id:21475186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" name="启发式分析.jpg" descr="id:214751861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应用数列的前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与通项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之间的关系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S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S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≥2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来求解</w:t>
      </w:r>
      <w:r>
        <w:rPr>
          <w:rFonts w:ascii="NEU-BZ-S92" w:hAnsi="NEU-BZ-S92"/>
          <w:i/>
        </w:rPr>
        <w:t>.</w:t>
      </w:r>
    </w:p>
    <w:p w14:paraId="1E768491">
      <w:pPr>
        <w:spacing w:line="293" w:lineRule="atLeast"/>
        <w:ind w:firstLineChars="200"/>
      </w:pP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为首项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为公比的等比数列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hint="eastAsia" w:eastAsia="方正书宋_GBK"/>
        </w:rPr>
        <w:t>…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0</w:t>
      </w:r>
      <w:r>
        <w:rPr>
          <w:rFonts w:ascii="NEU-BZ-S92" w:hAnsi="NEU-BZ-S92"/>
          <w:i/>
          <w:vertAlign w:val="superscript"/>
        </w:rPr>
        <w:t>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  <w:vertAlign w:val="superscript"/>
        </w:rPr>
        <w:t>+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+</w:t>
      </w:r>
      <w:r>
        <w:rPr>
          <w:rFonts w:hint="eastAsia" w:eastAsia="方正书宋_GBK"/>
          <w:vertAlign w:val="superscript"/>
        </w:rPr>
        <w:t>…</w:t>
      </w:r>
      <w:r>
        <w:rPr>
          <w:rFonts w:ascii="NEU-BZ-S92" w:hAnsi="NEU-BZ-S92"/>
          <w:i/>
          <w:vertAlign w:val="superscript"/>
        </w:rPr>
        <w:t>+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0+2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2B2AF632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248" name="审题指导.jpg" descr="id:21475186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审题指导.jpg" descr="id:214751862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注意到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为偶函数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利用对称性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将问题转化为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黑体_GBK"/>
        </w:rPr>
        <w:t>时加以研究即可</w:t>
      </w:r>
      <w:r>
        <w:rPr>
          <w:rFonts w:ascii="NEU-BZ-S92" w:hAnsi="NEU-BZ-S92"/>
          <w:i/>
        </w:rPr>
        <w:t>.</w:t>
      </w:r>
    </w:p>
    <w:p w14:paraId="3241DAD3">
      <w:pPr>
        <w:spacing w:line="293" w:lineRule="atLeast"/>
        <w:ind w:firstLineChars="200"/>
      </w:pP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|x|+x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关于原点对称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|-x|+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|x|+x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根据偶函数的性质可知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恰有两个零点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等价于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|x|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-x|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|x|&lt;|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两边平方并化简可得</w:t>
      </w:r>
      <w:r>
        <w:rPr>
          <w:rFonts w:ascii="NEU-BZ-S92" w:hAnsi="NEU-BZ-S92"/>
          <w:i/>
        </w:rPr>
        <w:t>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的解集为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另解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满足不等式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);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5B8169E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249" name="启发式分析.jpg" descr="id:21475186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启发式分析.jpg" descr="id:214751863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反映了函数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具有什么性质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具有性质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故而考虑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是否也有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220F59D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43712A2E">
      <w:pPr>
        <w:spacing w:line="305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|m|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|n|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|n|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|n|+n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|m|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|m|=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|mn|=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+n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|mn|=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|m|=|n|=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时取等号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+n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0D458BDD">
      <w:pPr>
        <w:spacing w:line="305" w:lineRule="atLeast"/>
      </w:pPr>
      <w:r>
        <w:drawing>
          <wp:inline distT="0" distB="0" distL="0" distR="0">
            <wp:extent cx="706755" cy="170180"/>
            <wp:effectExtent l="0" t="0" r="17145" b="1270"/>
            <wp:docPr id="1250" name="易错警示.jpg" descr="id:21475186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易错警示.jpg" descr="id:2147518638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在判断选项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时不能忽略函数的定义域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的条件</w:t>
      </w:r>
      <w:r>
        <w:rPr>
          <w:rFonts w:ascii="NEU-BZ-S92" w:hAnsi="NEU-BZ-S92"/>
          <w:i/>
          <w:color w:val="00FFFF"/>
        </w:rPr>
        <w:t>.</w:t>
      </w:r>
    </w:p>
    <w:p w14:paraId="6AA21055">
      <w:pPr>
        <w:spacing w:line="305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251" name="审题指导.jpg" descr="id:21475186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" name="审题指导.jpg" descr="id:214751864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注意到本题的图形具有双对称性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即关于过</w:t>
      </w:r>
      <w:r>
        <w:rPr>
          <w:rFonts w:ascii="NEU-BZ-S92" w:hAnsi="NEU-BZ-S92"/>
          <w:i/>
        </w:rPr>
        <w:t>AD</w:t>
      </w:r>
      <w:r>
        <w:rPr>
          <w:rFonts w:hint="eastAsia" w:eastAsia="方正黑体_GBK"/>
        </w:rPr>
        <w:t>且垂直于</w:t>
      </w:r>
      <w:r>
        <w:rPr>
          <w:rFonts w:ascii="NEU-BZ-S92" w:hAnsi="NEU-BZ-S92"/>
          <w:i/>
        </w:rPr>
        <w:t>BC</w:t>
      </w:r>
      <w:r>
        <w:rPr>
          <w:rFonts w:hint="eastAsia" w:eastAsia="方正黑体_GBK"/>
        </w:rPr>
        <w:t>的平面对称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又关于过</w:t>
      </w:r>
      <w:r>
        <w:rPr>
          <w:rFonts w:ascii="NEU-BZ-S92" w:hAnsi="NEU-BZ-S92"/>
          <w:i/>
        </w:rPr>
        <w:t>BC</w:t>
      </w:r>
      <w:r>
        <w:rPr>
          <w:rFonts w:hint="eastAsia" w:eastAsia="方正黑体_GBK"/>
        </w:rPr>
        <w:t>且垂直于</w:t>
      </w:r>
      <w:r>
        <w:rPr>
          <w:rFonts w:ascii="NEU-BZ-S92" w:hAnsi="NEU-BZ-S92"/>
          <w:i/>
        </w:rPr>
        <w:t>AD</w:t>
      </w:r>
      <w:r>
        <w:rPr>
          <w:rFonts w:hint="eastAsia" w:eastAsia="方正黑体_GBK"/>
        </w:rPr>
        <w:t>的平面对称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很容易确定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黑体_GBK"/>
        </w:rPr>
        <w:t>的位置</w:t>
      </w:r>
      <w:r>
        <w:rPr>
          <w:rFonts w:ascii="NEU-BZ-S92" w:hAnsi="NEU-BZ-S92"/>
          <w:i/>
        </w:rPr>
        <w:t>.</w:t>
      </w:r>
    </w:p>
    <w:p w14:paraId="19B250C6">
      <w:pPr>
        <w:spacing w:line="305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AB=AC=CD=BD=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+BD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BAC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BDC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它们的外接圆圆心均为线段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所以线段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的中点为四面体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的外接球球心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半径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故表面积为</w:t>
      </w:r>
      <w:r>
        <w:rPr>
          <w:rFonts w:ascii="NEU-BZ-S92" w:hAnsi="NEU-BZ-S92"/>
        </w:rPr>
        <w:t>8π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</w:p>
    <w:p w14:paraId="4FF1F86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atLeast"/>
      </w:pPr>
      <w:r>
        <w:drawing>
          <wp:inline distT="0" distB="0" distL="0" distR="0">
            <wp:extent cx="837565" cy="185420"/>
            <wp:effectExtent l="0" t="0" r="635" b="5080"/>
            <wp:docPr id="1252" name="启发式分析.jpg" descr="id:21475186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启发式分析.jpg" descr="id:214751865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要使四面体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的体积最大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则需底面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上的高最大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即平面</w:t>
      </w:r>
      <w:r>
        <w:rPr>
          <w:rFonts w:ascii="NEU-BZ-S92" w:hAnsi="NEU-BZ-S92"/>
          <w:i/>
        </w:rPr>
        <w:t>ABC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即可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而求内切球的半径常用等体积法处理</w:t>
      </w:r>
      <w:r>
        <w:rPr>
          <w:rFonts w:ascii="NEU-BZ-S92" w:hAnsi="NEU-BZ-S92"/>
          <w:i/>
        </w:rPr>
        <w:t>.</w:t>
      </w:r>
    </w:p>
    <w:p w14:paraId="7C68E7C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exact"/>
      </w:pPr>
    </w:p>
    <w:p w14:paraId="75DA448F">
      <w:pPr>
        <w:spacing w:line="305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=DO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BCD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3BBC9CF9">
      <w:pPr>
        <w:spacing w:line="305" w:lineRule="atLeast"/>
        <w:ind w:firstLineChars="200"/>
        <w:jc w:val="center"/>
      </w:pPr>
      <w:r>
        <w:drawing>
          <wp:inline distT="0" distB="0" distL="0" distR="0">
            <wp:extent cx="786130" cy="1060450"/>
            <wp:effectExtent l="0" t="0" r="13970" b="6350"/>
            <wp:docPr id="1253" name="26sx260.jpg" descr="id:21475186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26sx260.jpg" descr="id:2147518659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6240" cy="10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17EB992E">
      <w:pPr>
        <w:spacing w:line="305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体积最大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DO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DO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D</m:t>
            </m:r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和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ACD</w:t>
      </w:r>
      <w:r>
        <w:rPr>
          <w:rFonts w:hint="eastAsia" w:eastAsia="方正书宋_GBK"/>
        </w:rPr>
        <w:t>均是边长为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ABD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ACD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的表面积</w:t>
      </w:r>
      <w:r>
        <w:rPr>
          <w:rFonts w:ascii="NEU-BZ-S92" w:hAnsi="NEU-BZ-S92"/>
          <w:i/>
        </w:rPr>
        <w:t>S=S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BCD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ABD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ACD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ABCD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BCD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内切球半径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ABCD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4+2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易得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ADO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故四面体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关于平面</w:t>
      </w:r>
      <w:r>
        <w:rPr>
          <w:rFonts w:ascii="NEU-BZ-S92" w:hAnsi="NEU-BZ-S92"/>
          <w:i/>
        </w:rPr>
        <w:t>ADO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则内切球球心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ADO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ADO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分别作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DO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垂足分别为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BC=O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M=O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N=r=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易得四边形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MO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为正方形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3764AEF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atLeast"/>
      </w:pPr>
      <w:r>
        <w:drawing>
          <wp:inline distT="0" distB="0" distL="0" distR="0">
            <wp:extent cx="837565" cy="185420"/>
            <wp:effectExtent l="0" t="0" r="635" b="5080"/>
            <wp:docPr id="1254" name="启发式分析.jpg" descr="id:21475186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" name="启发式分析.jpg" descr="id:214751866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根据图形的对称性确定球心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所在的位置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以及所满足的性质是解题的第一步</w:t>
      </w:r>
      <w:r>
        <w:rPr>
          <w:rFonts w:ascii="NEU-BZ-S92" w:hAnsi="NEU-BZ-S92"/>
          <w:i/>
        </w:rPr>
        <w:t>.</w:t>
      </w:r>
    </w:p>
    <w:p w14:paraId="14CE158E">
      <w:pPr>
        <w:spacing w:line="305" w:lineRule="atLeast"/>
        <w:ind w:firstLineChars="200"/>
      </w:pPr>
      <w:r>
        <w:rPr>
          <w:rFonts w:hint="eastAsia" w:eastAsia="方正书宋_GBK"/>
        </w:rPr>
        <w:t>根据题意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内切球球心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ADO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的平分线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=DO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故直线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重合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BCE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ADO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为其中一个截面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ADO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ADO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CBE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543066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atLeast"/>
      </w:pPr>
      <w:r>
        <w:drawing>
          <wp:inline distT="0" distB="0" distL="0" distR="0">
            <wp:extent cx="837565" cy="185420"/>
            <wp:effectExtent l="0" t="0" r="635" b="5080"/>
            <wp:docPr id="1255" name="启发式分析.jpg" descr="id:21475186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" name="启发式分析.jpg" descr="id:2147518673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如何来研究截面的面积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注意到图形的对称性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为此截面图形必关于直线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采取研究一半的方式来解决问题</w:t>
      </w:r>
      <w:r>
        <w:rPr>
          <w:rFonts w:ascii="NEU-BZ-S92" w:hAnsi="NEU-BZ-S92"/>
          <w:i/>
        </w:rPr>
        <w:t>.</w:t>
      </w:r>
    </w:p>
    <w:p w14:paraId="3334B45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exact"/>
      </w:pPr>
    </w:p>
    <w:p w14:paraId="2E857850">
      <w:pPr>
        <w:spacing w:line="305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上取一点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作截面</w:t>
      </w:r>
      <w:r>
        <w:rPr>
          <w:rFonts w:ascii="NEU-BZ-S92" w:hAnsi="NEU-BZ-S92"/>
          <w:i/>
        </w:rPr>
        <w:t>PEQO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</w:p>
    <w:p w14:paraId="23274EE2">
      <w:pPr>
        <w:spacing w:line="305" w:lineRule="atLeast"/>
        <w:ind w:firstLineChars="200"/>
        <w:jc w:val="center"/>
      </w:pPr>
      <w:r>
        <w:drawing>
          <wp:inline distT="0" distB="0" distL="0" distR="0">
            <wp:extent cx="1410970" cy="1249045"/>
            <wp:effectExtent l="0" t="0" r="17780" b="8255"/>
            <wp:docPr id="1256" name="26sx261.jpg" descr="id:21475186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26sx261.jpg" descr="id:2147518680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24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3D6E9698">
      <w:pPr>
        <w:spacing w:line="305" w:lineRule="atLeast"/>
        <w:ind w:firstLineChars="200"/>
      </w:pPr>
      <w:r>
        <w:rPr>
          <w:rFonts w:hint="eastAsia" w:eastAsia="方正书宋_GBK"/>
        </w:rPr>
        <w:t>由对称性可知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截面</w:t>
      </w:r>
      <w:r>
        <w:rPr>
          <w:rFonts w:ascii="NEU-BZ-S92" w:hAnsi="NEU-BZ-S92"/>
          <w:i/>
        </w:rPr>
        <w:t>PEQO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即当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PEO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面积最小时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截面面积最小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且垂直于</w:t>
      </w:r>
      <w:r>
        <w:rPr>
          <w:rFonts w:ascii="NEU-BZ-S92" w:hAnsi="NEU-BZ-S92"/>
          <w:i/>
        </w:rPr>
        <w:t>xO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平面的直线作为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BD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E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D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设异面直线</w:t>
      </w:r>
      <w:r>
        <w:rPr>
          <w:rFonts w:ascii="NEU-BZ-S92" w:hAnsi="NEU-BZ-S92"/>
          <w:i/>
        </w:rPr>
        <w:t>BD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的公共法向量为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两直线间的距离为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6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O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6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不妨取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距离的最小值为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显然取最小值时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在线段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此时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则截面</w:t>
      </w:r>
      <w:r>
        <w:rPr>
          <w:rFonts w:ascii="NEU-BZ-S92" w:hAnsi="NEU-BZ-S92"/>
          <w:i/>
        </w:rPr>
        <w:t>PEQO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面积的最小值为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方正书宋_GBK" w:hAnsi="方正书宋_GBK"/>
        </w:rPr>
        <w:t>(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PEQ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max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CBE</w:t>
      </w:r>
      <w:r>
        <w:rPr>
          <w:rFonts w:ascii="方正书宋_GBK" w:hAnsi="方正书宋_GBK"/>
        </w:rPr>
        <w:t>,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所以截面</w:t>
      </w:r>
      <w:r>
        <w:rPr>
          <w:rFonts w:ascii="NEU-BZ-S92" w:hAnsi="NEU-BZ-S92"/>
          <w:i/>
        </w:rPr>
        <w:t>PEQO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面积的最大值为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过直线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的平面截四面体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所得的截面面积的最大值为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27FAE628">
      <w:pPr>
        <w:spacing w:line="305" w:lineRule="atLeast"/>
      </w:pPr>
      <w:r>
        <w:drawing>
          <wp:inline distT="0" distB="0" distL="0" distR="0">
            <wp:extent cx="703580" cy="170180"/>
            <wp:effectExtent l="0" t="0" r="1270" b="1270"/>
            <wp:docPr id="1257" name="解后反思.jpg" descr="id:21475186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解后反思.jpg" descr="id:2147518687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本题的关键在于抓住图形的对称性来解剖问题</w:t>
      </w:r>
      <w:r>
        <w:rPr>
          <w:rFonts w:ascii="NEU-BZ-S92" w:hAnsi="NEU-BZ-S92"/>
          <w:i/>
          <w:color w:val="00FFFF"/>
        </w:rPr>
        <w:t>.</w:t>
      </w:r>
    </w:p>
    <w:p w14:paraId="3B7F141E">
      <w:pPr>
        <w:spacing w:line="305" w:lineRule="exac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8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X~N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σ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μ=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结合正态曲线对称性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</w:p>
    <w:p w14:paraId="1372BAD3">
      <w:pPr>
        <w:spacing w:line="305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258" name="审题指导.jpg" descr="id:21475186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审题指导.jpg" descr="id:214751869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注意到问题涉及到双曲线上的点</w:t>
      </w:r>
      <w:r>
        <w:rPr>
          <w:rFonts w:ascii="NEU-BZ-S92" w:hAnsi="NEU-BZ-S92"/>
          <w:i/>
        </w:rPr>
        <w:t>M</w:t>
      </w:r>
      <w:r>
        <w:rPr>
          <w:rFonts w:hint="eastAsia" w:eastAsia="方正黑体_GBK"/>
        </w:rPr>
        <w:t>与其焦点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黑体_GBK"/>
        </w:rPr>
        <w:t>的关系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应用双曲线的定义来求解</w:t>
      </w:r>
      <w:r>
        <w:rPr>
          <w:rFonts w:ascii="NEU-BZ-S92" w:hAnsi="NEU-BZ-S92"/>
          <w:i/>
        </w:rPr>
        <w:t>.</w:t>
      </w:r>
    </w:p>
    <w:p w14:paraId="06907940">
      <w:pPr>
        <w:spacing w:line="305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由直线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与双曲线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的一条渐近线平行可得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又由双曲线定义可得</w:t>
      </w:r>
      <w:r>
        <w:rPr>
          <w:rFonts w:ascii="NEU-BZ-S92" w:hAnsi="NEU-BZ-S92"/>
          <w:i/>
        </w:rPr>
        <w:t>|MF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|-|MF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|-|MF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离心率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44D12FC4">
      <w:pPr>
        <w:spacing w:line="305" w:lineRule="atLeast"/>
        <w:ind w:firstLineChars="200"/>
        <w:jc w:val="center"/>
      </w:pPr>
      <w:r>
        <w:drawing>
          <wp:inline distT="0" distB="0" distL="0" distR="0">
            <wp:extent cx="1109345" cy="1090930"/>
            <wp:effectExtent l="0" t="0" r="14605" b="13970"/>
            <wp:docPr id="1259" name="26sx262.jpg" descr="id:21475187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26sx262.jpg" descr="id:2147518701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09520" cy="109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1160780" cy="1090930"/>
            <wp:effectExtent l="0" t="0" r="1270" b="13970"/>
            <wp:docPr id="1260" name="26sx263.jpg" descr="id:21475187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26sx263.jpg" descr="id:2147518708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61360" cy="109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709CDA62">
      <w:pPr>
        <w:spacing w:line="305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平行于双曲线的渐近线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因为以</w:t>
      </w:r>
      <w:r>
        <w:rPr>
          <w:rFonts w:ascii="NEU-BZ-S92" w:hAnsi="NEU-BZ-S92"/>
          <w:i/>
        </w:rPr>
        <w:t>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为直径的圆与双曲线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在第一象限的交点为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a.</w:t>
      </w:r>
      <w:r>
        <w:rPr>
          <w:rFonts w:hint="eastAsia" w:eastAsia="方正书宋_GBK"/>
        </w:rPr>
        <w:t>由双曲线定义可得</w:t>
      </w:r>
      <w:r>
        <w:rPr>
          <w:rFonts w:ascii="NEU-BZ-S92" w:hAnsi="NEU-BZ-S92"/>
          <w:i/>
        </w:rPr>
        <w:t>|MF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|-|MF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a.</w:t>
      </w:r>
      <w:r>
        <w:rPr>
          <w:rFonts w:hint="eastAsia" w:eastAsia="方正书宋_GBK"/>
        </w:rPr>
        <w:t>下同解法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6590A2CA">
      <w:pPr>
        <w:spacing w:line="305" w:lineRule="atLeast"/>
      </w:pPr>
      <w:r>
        <w:drawing>
          <wp:inline distT="0" distB="0" distL="0" distR="0">
            <wp:extent cx="703580" cy="170180"/>
            <wp:effectExtent l="0" t="0" r="1270" b="1270"/>
            <wp:docPr id="1261" name="解后反思.jpg" descr="id:21475187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解后反思.jpg" descr="id:214751871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与解法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的区别在于利用条件的先后顺序不同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是先应用双曲线的定义求得</w:t>
      </w:r>
      <w:r>
        <w:rPr>
          <w:rFonts w:ascii="NEU-BZ-S92" w:hAnsi="NEU-BZ-S92"/>
          <w:i/>
          <w:color w:val="00FFFF"/>
        </w:rPr>
        <w:t>|MF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|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|MF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NEU-BZ-S92" w:hAnsi="NEU-BZ-S92"/>
          <w:i/>
          <w:color w:val="00FFFF"/>
        </w:rPr>
        <w:t>|</w:t>
      </w:r>
      <w:r>
        <w:rPr>
          <w:rFonts w:hint="eastAsia" w:eastAsia="方正书宋_GBK"/>
          <w:color w:val="00FFFF"/>
        </w:rPr>
        <w:t>之间的关系后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再利用直角三角形的条件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而解法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是先利用直角三角形求得</w:t>
      </w:r>
      <w:r>
        <w:rPr>
          <w:rFonts w:ascii="NEU-BZ-S92" w:hAnsi="NEU-BZ-S92"/>
          <w:i/>
          <w:color w:val="00FFFF"/>
        </w:rPr>
        <w:t>|MF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|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|MF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NEU-BZ-S92" w:hAnsi="NEU-BZ-S92"/>
          <w:i/>
          <w:color w:val="00FFFF"/>
        </w:rPr>
        <w:t>|</w:t>
      </w:r>
      <w:r>
        <w:rPr>
          <w:rFonts w:hint="eastAsia" w:eastAsia="方正书宋_GBK"/>
          <w:color w:val="00FFFF"/>
        </w:rPr>
        <w:t>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再利用双曲线的定义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可以看出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不同的解题顺序会带来不同的解题难度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对于本题来说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很显然解法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更简单快捷</w:t>
      </w:r>
      <w:r>
        <w:rPr>
          <w:rFonts w:ascii="NEU-BZ-S92" w:hAnsi="NEU-BZ-S92"/>
          <w:i/>
          <w:color w:val="00FFFF"/>
        </w:rPr>
        <w:t>.</w:t>
      </w:r>
    </w:p>
    <w:p w14:paraId="38118853">
      <w:pPr>
        <w:spacing w:line="305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262" name="审题指导.jpg" descr="id:21475187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审题指导.jpg" descr="id:214751872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求解三角形中的三角函数问题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其基本指导思想是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一、将条件统一为角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或边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的形式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使得问题中只含有角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或边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的形式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二、将函数名进行统一</w:t>
      </w:r>
      <w:r>
        <w:rPr>
          <w:rFonts w:ascii="NEU-BZ-S92" w:hAnsi="NEU-BZ-S92"/>
          <w:i/>
        </w:rPr>
        <w:t>.</w:t>
      </w:r>
    </w:p>
    <w:p w14:paraId="03D3EE3C">
      <w:pPr>
        <w:spacing w:line="305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23E78E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263" name="启发式分析.jpg" descr="id:21475187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启发式分析.jpg" descr="id:2147518729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如何求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注意到三角形中的三个角的正切之间满足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第一种想法是采用消元思想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之间的关系来消去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从而得到关于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根据方程有解来求最小值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第二种想法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问题本质就是求角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只需找到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三边之间的关系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利用余弦定理来求出角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就只能根据条件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来寻找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之间的关系</w:t>
      </w:r>
      <w:r>
        <w:rPr>
          <w:rFonts w:ascii="NEU-BZ-S92" w:hAnsi="NEU-BZ-S92"/>
          <w:i/>
        </w:rPr>
        <w:t>.</w:t>
      </w:r>
    </w:p>
    <w:p w14:paraId="097EB5B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359E0930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=m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代入可得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mn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mn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mn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mn+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n=t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tn+t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有解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28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72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中至少有一个为负数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这与三角形中最多只有一个钝角矛盾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即有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tan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tan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E835809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当且仅当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a=b</w:t>
      </w:r>
      <w:r>
        <w:rPr>
          <w:rFonts w:hint="eastAsia" w:eastAsia="方正书宋_GBK"/>
        </w:rPr>
        <w:t>时等号成立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由此得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C4DFA7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264" name="解后反思.jpg" descr="id:21475187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解后反思.jpg" descr="id:214751873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比解法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简单得多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其关键在于对条件“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”的一式两用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这种解题手段值得注意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也就是说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对于问题中的条件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要根据不同的要求进行不同的变形策略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从而达到不同的解题目的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它提醒我们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解题中一定要紧紧抓住我们的解题目标来进行恰当的变形</w:t>
      </w:r>
      <w:r>
        <w:rPr>
          <w:rFonts w:ascii="NEU-BZ-S92" w:hAnsi="NEU-BZ-S92"/>
          <w:i/>
          <w:color w:val="00FFFF"/>
        </w:rPr>
        <w:t>.</w:t>
      </w:r>
    </w:p>
    <w:p w14:paraId="1115983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由图可得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ω=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+φ=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φ=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|φ|&lt;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F3D36F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+k</w:t>
      </w:r>
      <w:r>
        <w:rPr>
          <w:rFonts w:ascii="NEU-BZ-S92" w:hAnsi="NEU-BZ-S92"/>
        </w:rPr>
        <w:t>π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在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上的单调递增区间为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48C62B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w:r>
        <w:drawing>
          <wp:inline distT="0" distB="0" distL="0" distR="0">
            <wp:extent cx="91440" cy="267970"/>
            <wp:effectExtent l="0" t="0" r="3810" b="17780"/>
            <wp:docPr id="1265" name="图片 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图片 126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266" name="图片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图片 126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在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上的单调递增区间为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7B7DCD9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BDEB10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ACE2749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cos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B9358D6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267" name="规范书写.jpg" descr="id:21475187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规范书写.jpg" descr="id:2147518743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没有交待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θ+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的范围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343F684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为等边三角形</w:t>
      </w:r>
      <w:r>
        <w:rPr>
          <w:rFonts w:ascii="方正书宋_GBK" w:hAnsi="方正书宋_GBK"/>
        </w:rPr>
        <w:t>,</w:t>
      </w:r>
    </w:p>
    <w:p w14:paraId="7C28FA0A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EB</w:t>
      </w:r>
      <w:r>
        <w:rPr>
          <w:rFonts w:ascii="方正书宋_GBK" w:hAnsi="方正书宋_GBK"/>
        </w:rPr>
        <w:t>,</w:t>
      </w:r>
    </w:p>
    <w:p w14:paraId="07FA8A01">
      <w:pPr>
        <w:spacing w:line="293" w:lineRule="exact"/>
        <w:ind w:firstLineChars="200"/>
      </w:pPr>
      <w:r>
        <w:rPr>
          <w:rFonts w:hint="eastAsia" w:eastAsia="方正书宋_GBK"/>
        </w:rPr>
        <w:t>由翻折性质可知</w:t>
      </w:r>
      <w:r>
        <w:rPr>
          <w:rFonts w:ascii="NEU-BZ-S92" w:hAnsi="NEU-BZ-S92"/>
          <w:i/>
        </w:rPr>
        <w:t>DE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A'E.</w:t>
      </w:r>
    </w:p>
    <w:p w14:paraId="14A6EC9B">
      <w:pPr>
        <w:spacing w:line="293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A'E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BE=E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A'E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A'BE</w:t>
      </w:r>
      <w:r>
        <w:rPr>
          <w:rFonts w:ascii="方正书宋_GBK" w:hAnsi="方正书宋_GBK"/>
        </w:rPr>
        <w:t>,</w:t>
      </w:r>
    </w:p>
    <w:p w14:paraId="77FCCF60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A'BE.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8792543">
      <w:pPr>
        <w:spacing w:line="293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DE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A'BE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EA026A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1268" name="审题指导.jpg" descr="id:21475187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审题指导.jpg" descr="id:214751875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在立体几何中求角的问题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通常有两种方式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一是应用空间向量法求解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二是应用“作、证、求”的方法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注意到本题中是求直线与平面所成的角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本质就是求点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到平面</w:t>
      </w:r>
      <w:r>
        <w:rPr>
          <w:rFonts w:ascii="NEU-BZ-S92" w:hAnsi="NEU-BZ-S92"/>
          <w:i/>
        </w:rPr>
        <w:t>A'DE</w:t>
      </w:r>
      <w:r>
        <w:rPr>
          <w:rFonts w:hint="eastAsia" w:eastAsia="方正黑体_GBK"/>
        </w:rPr>
        <w:t>的距离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从而可以应用等体积法来求解</w:t>
      </w:r>
      <w:r>
        <w:rPr>
          <w:rFonts w:ascii="NEU-BZ-S92" w:hAnsi="NEU-BZ-S92"/>
          <w:i/>
        </w:rPr>
        <w:t>.</w:t>
      </w:r>
    </w:p>
    <w:p w14:paraId="170FC16A">
      <w:pPr>
        <w:spacing w:line="293" w:lineRule="exact"/>
        <w:jc w:val="right"/>
      </w:pPr>
    </w:p>
    <w:p w14:paraId="60BE3D4C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EB</w:t>
      </w:r>
      <w:r>
        <w:rPr>
          <w:rFonts w:hint="eastAsia" w:eastAsia="方正书宋_GBK"/>
        </w:rPr>
        <w:t>以及垂直于平面</w:t>
      </w:r>
      <w:r>
        <w:rPr>
          <w:rFonts w:ascii="NEU-BZ-S92" w:hAnsi="NEU-BZ-S92"/>
          <w:i/>
        </w:rPr>
        <w:t>BCDE</w:t>
      </w:r>
      <w:r>
        <w:rPr>
          <w:rFonts w:hint="eastAsia" w:eastAsia="方正书宋_GBK"/>
        </w:rPr>
        <w:t>的直线为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建立如图所示的空间直角坐标系</w:t>
      </w:r>
      <w:r>
        <w:rPr>
          <w:rFonts w:ascii="NEU-BZ-S92" w:hAnsi="NEU-BZ-S92"/>
          <w:i/>
        </w:rPr>
        <w:t>.</w:t>
      </w:r>
    </w:p>
    <w:p w14:paraId="623CD2B0">
      <w:pPr>
        <w:spacing w:line="293" w:lineRule="atLeast"/>
        <w:ind w:firstLineChars="200"/>
        <w:jc w:val="center"/>
      </w:pPr>
      <w:r>
        <w:drawing>
          <wp:inline distT="0" distB="0" distL="0" distR="0">
            <wp:extent cx="899160" cy="770890"/>
            <wp:effectExtent l="0" t="0" r="15240" b="10160"/>
            <wp:docPr id="1269" name="26sx266.jpg" descr="id:21475187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26sx266.jpg" descr="id:2147518757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9280" cy="7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2BC1B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A'E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A'EB</w:t>
      </w:r>
      <w:r>
        <w:rPr>
          <w:rFonts w:hint="eastAsia" w:eastAsia="方正书宋_GBK"/>
        </w:rPr>
        <w:t>即为二面角</w:t>
      </w:r>
      <w:r>
        <w:rPr>
          <w:rFonts w:ascii="NEU-BZ-S92" w:hAnsi="NEU-BZ-S92"/>
          <w:i/>
        </w:rPr>
        <w:t>A'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DE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的平面角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A'EB=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0DFE2FD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A'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EFEAE8C">
      <w:pPr>
        <w:spacing w:line="293" w:lineRule="atLeast"/>
        <w:ind w:firstLineChars="200"/>
      </w:pP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'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'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A'DE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EA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'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ED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D5E1039">
      <w:pPr>
        <w:spacing w:line="293" w:lineRule="atLeas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CA'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A'DE</w:t>
      </w:r>
      <w:r>
        <w:rPr>
          <w:rFonts w:hint="eastAsia" w:eastAsia="方正书宋_GBK"/>
        </w:rPr>
        <w:t>所成的角为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'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CA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'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CA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'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86F522F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CA'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A'DE</w:t>
      </w:r>
      <w:r>
        <w:rPr>
          <w:rFonts w:hint="eastAsia" w:eastAsia="方正书宋_GBK"/>
        </w:rPr>
        <w:t>所成角的正弦值为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925B98B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A'E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A'EB</w:t>
      </w:r>
      <w:r>
        <w:rPr>
          <w:rFonts w:hint="eastAsia" w:eastAsia="方正书宋_GBK"/>
        </w:rPr>
        <w:t>即为二面角</w:t>
      </w:r>
      <w:r>
        <w:rPr>
          <w:rFonts w:ascii="NEU-BZ-S92" w:hAnsi="NEU-BZ-S92"/>
          <w:i/>
        </w:rPr>
        <w:t>A'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DE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的平面角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A'EB=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C2EC5B3">
      <w:pPr>
        <w:spacing w:line="293" w:lineRule="exact"/>
        <w:ind w:firstLineChars="200"/>
      </w:pP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A'EB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A'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A'F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FC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知平面</w:t>
      </w:r>
      <w:r>
        <w:rPr>
          <w:rFonts w:ascii="NEU-BZ-S92" w:hAnsi="NEU-BZ-S92"/>
          <w:i/>
        </w:rPr>
        <w:t>A'BE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A'BE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BCDE=BE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A'F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A'BE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A'F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384AFC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A'F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A'F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FC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A'E=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A'EF=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A'F=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EF=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易得</w:t>
      </w:r>
      <w:r>
        <w:rPr>
          <w:rFonts w:ascii="NEU-BZ-S92" w:hAnsi="NEU-BZ-S92"/>
          <w:i/>
        </w:rPr>
        <w:t>FC=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D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</m:t>
            </m:r>
            <m:r>
              <m:rPr/>
              <w:rPr>
                <w:rFonts w:ascii="Cambria Math" w:hAnsi="Cambria Math"/>
                <w:sz w:val="18"/>
                <w:szCs w:val="18"/>
              </w:rPr>
              <m:t>DC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EF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A'C=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'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DA033AF">
      <w:pPr>
        <w:spacing w:line="293" w:lineRule="atLeast"/>
        <w:ind w:firstLineChars="200"/>
      </w:pP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A'DE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则由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'</m:t>
            </m:r>
            <m:r>
              <m:rPr/>
              <w:rPr>
                <w:rFonts w:ascii="Cambria Math" w:hAnsi="Cambria Math"/>
                <w:sz w:val="18"/>
                <w:szCs w:val="18"/>
              </w:rPr>
              <m:t>CDE</m:t>
            </m:r>
          </m:sub>
        </m:sSub>
      </m:oMath>
      <w:r>
        <w:rPr>
          <w:rFonts w:ascii="NEU-BZ-S92" w:hAnsi="NEU-BZ-S92"/>
          <w:i/>
        </w:rPr>
        <w:t>=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CA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'</m:t>
            </m:r>
            <m:r>
              <m:rPr/>
              <w:rPr>
                <w:rFonts w:ascii="Cambria Math" w:hAnsi="Cambria Math"/>
                <w:sz w:val="18"/>
                <w:szCs w:val="18"/>
              </w:rPr>
              <m:t>DE</m:t>
            </m:r>
          </m:sub>
        </m:sSub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CDE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A'F=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A'DE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×2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×1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21CE95">
      <w:pPr>
        <w:spacing w:line="293" w:lineRule="atLeas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CA'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A'DE</w:t>
      </w:r>
      <w:r>
        <w:rPr>
          <w:rFonts w:hint="eastAsia" w:eastAsia="方正书宋_GBK"/>
        </w:rPr>
        <w:t>所成的角为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CA'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A'DE</w:t>
      </w:r>
      <w:r>
        <w:rPr>
          <w:rFonts w:hint="eastAsia" w:eastAsia="方正书宋_GBK"/>
        </w:rPr>
        <w:t>所成角的正弦值为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3179F5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11555" cy="877570"/>
            <wp:effectExtent l="0" t="0" r="17145" b="17780"/>
            <wp:docPr id="1270" name="26sx267.jpg" descr="id:21475187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26sx267.jpg" descr="id:2147518764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11960" cy="87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CA6C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271" name="规范书写.jpg" descr="id:21475187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规范书写.jpg" descr="id:2147518771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条件没有写全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分别扣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78C2B6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272" name="解后反思.jpg" descr="id:21475187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解后反思.jpg" descr="id:2147518778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对于求直线与平面的所成角的问题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若能应用等体积法求出直线上的点到平面的距离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一般应用几何法求直线与平面的所成角相比空间向量法更简洁</w:t>
      </w:r>
      <w:r>
        <w:rPr>
          <w:rFonts w:ascii="NEU-BZ-S92" w:hAnsi="NEU-BZ-S92"/>
          <w:i/>
          <w:color w:val="00FFFF"/>
        </w:rPr>
        <w:t>.</w:t>
      </w:r>
    </w:p>
    <w:p w14:paraId="4665FF3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由题得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5F2852">
      <w:pPr>
        <w:spacing w:line="293" w:lineRule="exac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CA19C9A">
      <w:pPr>
        <w:spacing w:line="293" w:lineRule="atLeas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color w:val="00FFFF"/>
        </w:rPr>
        <w:t>综上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上单调递减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a&gt;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上单调递减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上单调递增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9BD4EC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273" name="启发式分析.jpg" descr="id:21475187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启发式分析.jpg" descr="id:2147518785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对于条件“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”如何使用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一方面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自变量的大小关系通常会转化为函数值的大小关系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另一方面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根据条件“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”可知必须将“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”转化为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的大小关系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进而通过分离参数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求得它的最大值</w:t>
      </w:r>
      <w:r>
        <w:rPr>
          <w:rFonts w:ascii="NEU-BZ-S92" w:hAnsi="NEU-BZ-S92"/>
          <w:i/>
        </w:rPr>
        <w:t>.</w:t>
      </w:r>
    </w:p>
    <w:p w14:paraId="74D8EF74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则必有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等价于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9617DD4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化简得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E2B0BE6">
      <w:pPr>
        <w:spacing w:line="305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1+2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2ln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的最大值为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9185597">
      <w:pPr>
        <w:spacing w:line="305" w:lineRule="atLeast"/>
      </w:pPr>
      <w:r>
        <w:drawing>
          <wp:inline distT="0" distB="0" distL="0" distR="0">
            <wp:extent cx="703580" cy="170180"/>
            <wp:effectExtent l="0" t="0" r="1270" b="1270"/>
            <wp:docPr id="1274" name="规范书写.jpg" descr="id:21475187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规范书写.jpg" descr="id:2147518792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没有求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的取值范围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89D0947">
      <w:pPr>
        <w:spacing w:line="305" w:lineRule="atLeas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表示第一次就生成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并结束过程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即第一次预测为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且审核后生成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表示第二次生成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并结束过程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情况有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第一次预测为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且审核后生成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第二次预测为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审核后必生成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第一次预测为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审核后必生成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第二次预测为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且审核后生成</w:t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3DBE6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275" name="启发式分析.jpg" descr="id:21475187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启发式分析.jpg" descr="id:2147518799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求解本题的关键在于正确理解</w:t>
      </w:r>
      <w:r>
        <w:rPr>
          <w:rFonts w:ascii="NEU-BZ-S92" w:hAnsi="NEU-BZ-S92"/>
          <w:i/>
        </w:rPr>
        <w:t>X=k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的含义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可以从正面与反面两个角度来加以理解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从正面理解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即第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次生成词元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并结束过程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此时有两种情形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一是前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次预测有一次为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但前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次均生成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次预测为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且审核后必生成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二是前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次都预测为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次预测为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且审核后生成</w:t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从反面理解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即前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次均未结束</w:t>
      </w:r>
      <w:r>
        <w:rPr>
          <w:rFonts w:ascii="NEU-BZ-S92" w:hAnsi="NEU-BZ-S92"/>
          <w:i/>
        </w:rPr>
        <w:t>.</w:t>
      </w:r>
    </w:p>
    <w:p w14:paraId="1E582904">
      <w:pPr>
        <w:spacing w:line="305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X=k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个词元生成为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若前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个词元都预测为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其概率为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若前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个词元有一个预测为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但均生成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其概率为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</w:rPr>
        <w:t>=k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3E415F">
      <w:pPr>
        <w:spacing w:line="305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若前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个词元都没有预测为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其概率为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p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若前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个词元有一个预测为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但均生成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其概率为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.</w:t>
      </w:r>
    </w:p>
    <w:p w14:paraId="4DA4C67E">
      <w:pPr>
        <w:spacing w:line="305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的分布列为</w:t>
      </w:r>
    </w:p>
    <w:tbl>
      <w:tblPr>
        <w:tblStyle w:val="2"/>
        <w:tblW w:w="5000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"/>
        <w:gridCol w:w="504"/>
        <w:gridCol w:w="792"/>
        <w:gridCol w:w="792"/>
        <w:gridCol w:w="288"/>
        <w:gridCol w:w="1009"/>
        <w:gridCol w:w="4704"/>
      </w:tblGrid>
      <w:tr w14:paraId="38122446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BA2516F">
            <w:pPr>
              <w:spacing w:line="285" w:lineRule="exact"/>
              <w:jc w:val="center"/>
            </w:pPr>
            <w:r>
              <w:rPr>
                <w:rFonts w:ascii="NEU-BZ-S92" w:hAnsi="NEU-BZ-S92"/>
                <w:sz w:val="16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AB23304">
            <w:pPr>
              <w:spacing w:line="285" w:lineRule="exact"/>
              <w:jc w:val="center"/>
            </w:pP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F605FC1">
            <w:pPr>
              <w:spacing w:line="285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F3EB99D">
            <w:pPr>
              <w:spacing w:line="285" w:lineRule="exac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45BABD8">
            <w:pPr>
              <w:spacing w:line="285" w:lineRule="exact"/>
              <w:jc w:val="center"/>
            </w:pPr>
            <w:r>
              <w:rPr>
                <w:rFonts w:hint="eastAsia" w:eastAsia="方正书宋_GBK"/>
                <w:sz w:val="16"/>
              </w:rPr>
              <w:t>…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4E3E876">
            <w:pPr>
              <w:spacing w:line="285" w:lineRule="exact"/>
              <w:jc w:val="center"/>
            </w:pPr>
            <w:r>
              <w:rPr>
                <w:rFonts w:ascii="NEU-BZ-S92" w:hAnsi="NEU-BZ-S92"/>
                <w:sz w:val="16"/>
              </w:rPr>
              <w:t>2n-1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EF20EBE">
            <w:pPr>
              <w:spacing w:line="285" w:lineRule="exact"/>
              <w:jc w:val="center"/>
            </w:pPr>
            <w:r>
              <w:rPr>
                <w:rFonts w:ascii="NEU-BZ-S92" w:hAnsi="NEU-BZ-S92"/>
                <w:sz w:val="16"/>
              </w:rPr>
              <w:t>2n</w:t>
            </w:r>
          </w:p>
        </w:tc>
      </w:tr>
      <w:tr w14:paraId="5EAACE40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71C2244">
            <w:pPr>
              <w:spacing w:line="285" w:lineRule="exact"/>
              <w:jc w:val="center"/>
            </w:pPr>
            <w:r>
              <w:rPr>
                <w:rFonts w:ascii="NEU-BZ-S92" w:hAnsi="NEU-BZ-S92"/>
                <w:sz w:val="16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E351179">
            <w:pPr>
              <w:spacing w:line="285" w:lineRule="atLeast"/>
              <w:jc w:val="center"/>
            </w:pPr>
            <m:oMathPara>
              <m:oMath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C6C0CD0">
            <w:pPr>
              <w:spacing w:line="285" w:lineRule="atLeas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  <w:r>
              <w:rPr>
                <w:rFonts w:hint="default" w:ascii="NEU-BZ-S92" w:hAnsi="NEU-BZ-S92"/>
                <w:sz w:val="16"/>
              </w:rPr>
              <w:t>×</w:t>
            </w:r>
            <m:oMath>
              <m:sSup>
                <m:sSupPr/>
                <m:e>
                  <m:d>
                    <m:dPr>
                      <m:sepChr m:val=",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</m:sup>
              </m:sSup>
            </m:oMath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879C984">
            <w:pPr>
              <w:spacing w:line="285" w:lineRule="atLeas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  <w:r>
              <w:rPr>
                <w:rFonts w:hint="default" w:ascii="NEU-BZ-S92" w:hAnsi="NEU-BZ-S92"/>
                <w:sz w:val="16"/>
              </w:rPr>
              <w:t>×</w:t>
            </w:r>
            <m:oMath>
              <m:sSup>
                <m:sSupPr/>
                <m:e>
                  <m:d>
                    <m:dPr>
                      <m:sepChr m:val=",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</m:sup>
              </m:sSup>
            </m:oMath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1D52A24">
            <w:pPr>
              <w:spacing w:line="285" w:lineRule="exact"/>
              <w:jc w:val="center"/>
            </w:pPr>
            <w:r>
              <w:rPr>
                <w:rFonts w:hint="eastAsia" w:eastAsia="方正书宋_GBK"/>
                <w:sz w:val="16"/>
              </w:rPr>
              <w:t>…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8FFEF93">
            <w:pPr>
              <w:spacing w:line="285" w:lineRule="atLeast"/>
              <w:jc w:val="center"/>
            </w:pPr>
            <w:r>
              <w:rPr>
                <w:rFonts w:ascii="方正书宋_GBK" w:hAnsi="方正书宋_GBK"/>
                <w:sz w:val="16"/>
              </w:rPr>
              <w:t>(</w:t>
            </w:r>
            <w:r>
              <w:rPr>
                <w:rFonts w:ascii="NEU-BZ-S92" w:hAnsi="NEU-BZ-S92"/>
                <w:sz w:val="16"/>
              </w:rPr>
              <w:t>2n-1</w:t>
            </w:r>
            <w:r>
              <w:rPr>
                <w:rFonts w:ascii="方正书宋_GBK" w:hAnsi="方正书宋_GBK"/>
                <w:sz w:val="16"/>
              </w:rPr>
              <w:t>)</w:t>
            </w:r>
            <m:oMath>
              <m:sSup>
                <m:sSupPr/>
                <m:e>
                  <m:d>
                    <m:dPr>
                      <m:sepChr m:val=",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p>
              </m:sSup>
            </m:oMath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7A6D099">
            <w:pPr>
              <w:spacing w:line="285" w:lineRule="atLeast"/>
              <w:jc w:val="center"/>
            </w:pPr>
            <w:r>
              <w:rPr>
                <w:rFonts w:ascii="方正书宋_GBK" w:hAnsi="方正书宋_GBK"/>
                <w:sz w:val="16"/>
              </w:rPr>
              <w:t>(</w:t>
            </w:r>
            <w:r>
              <w:rPr>
                <w:rFonts w:ascii="NEU-BZ-S92" w:hAnsi="NEU-BZ-S92"/>
                <w:sz w:val="16"/>
              </w:rPr>
              <w:t>2n+1</w:t>
            </w:r>
            <w:r>
              <w:rPr>
                <w:rFonts w:ascii="方正书宋_GBK" w:hAnsi="方正书宋_GBK"/>
                <w:sz w:val="16"/>
              </w:rPr>
              <w:t>)</w:t>
            </w:r>
            <m:oMath>
              <m:sSup>
                <m:sSupPr/>
                <m:e>
                  <m:d>
                    <m:dPr>
                      <m:sepChr m:val=",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p>
              </m:sSup>
            </m:oMath>
          </w:p>
        </w:tc>
      </w:tr>
    </w:tbl>
    <w:p w14:paraId="3069AA71">
      <w:pPr>
        <w:spacing w:line="305" w:lineRule="exact"/>
        <w:ind w:firstLineChars="200"/>
        <w:jc w:val="right"/>
      </w:pP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2FB0EF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X&gt;k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则前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次未结束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等价于前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次都生成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前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次预测全为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前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次预测恰有一个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且这个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审核后生成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的概率为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也符合此式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D4AF1A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+1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1≤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≤2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4373DB95">
      <w:pPr>
        <w:spacing w:line="293" w:lineRule="exac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的分布列为</w:t>
      </w:r>
    </w:p>
    <w:tbl>
      <w:tblPr>
        <w:tblStyle w:val="2"/>
        <w:tblW w:w="5000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"/>
        <w:gridCol w:w="504"/>
        <w:gridCol w:w="792"/>
        <w:gridCol w:w="792"/>
        <w:gridCol w:w="288"/>
        <w:gridCol w:w="1009"/>
        <w:gridCol w:w="4704"/>
      </w:tblGrid>
      <w:tr w14:paraId="16E513A4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36A9845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52D8B82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7E39B67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1D1F9FD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57185B0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…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0881996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2n-1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1AEA89D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2n</w:t>
            </w:r>
          </w:p>
        </w:tc>
      </w:tr>
      <w:tr w14:paraId="4E1AB507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3DEDC17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C4C9205">
            <w:pPr>
              <w:spacing w:line="273" w:lineRule="atLeast"/>
              <w:jc w:val="center"/>
            </w:pPr>
            <m:oMathPara>
              <m:oMath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FE92915">
            <w:pPr>
              <w:spacing w:line="273" w:lineRule="atLeas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  <w:r>
              <w:rPr>
                <w:rFonts w:hint="default" w:ascii="NEU-BZ-S92" w:hAnsi="NEU-BZ-S92"/>
                <w:sz w:val="16"/>
              </w:rPr>
              <w:t>×</w:t>
            </w:r>
            <m:oMath>
              <m:sSup>
                <m:sSupPr/>
                <m:e>
                  <m:d>
                    <m:dPr>
                      <m:sepChr m:val=",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</m:sup>
              </m:sSup>
            </m:oMath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C6954C6">
            <w:pPr>
              <w:spacing w:line="273" w:lineRule="atLeas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  <w:r>
              <w:rPr>
                <w:rFonts w:hint="default" w:ascii="NEU-BZ-S92" w:hAnsi="NEU-BZ-S92"/>
                <w:sz w:val="16"/>
              </w:rPr>
              <w:t>×</w:t>
            </w:r>
            <m:oMath>
              <m:sSup>
                <m:sSupPr/>
                <m:e>
                  <m:d>
                    <m:dPr>
                      <m:sepChr m:val=",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</m:sup>
              </m:sSup>
            </m:oMath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AE05FCD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…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C39A30A">
            <w:pPr>
              <w:spacing w:line="273" w:lineRule="atLeast"/>
              <w:jc w:val="center"/>
            </w:pPr>
            <w:r>
              <w:rPr>
                <w:rFonts w:ascii="方正书宋_GBK" w:hAnsi="方正书宋_GBK"/>
                <w:sz w:val="16"/>
              </w:rPr>
              <w:t>(</w:t>
            </w:r>
            <w:r>
              <w:rPr>
                <w:rFonts w:ascii="NEU-BZ-S92" w:hAnsi="NEU-BZ-S92"/>
                <w:sz w:val="16"/>
              </w:rPr>
              <w:t>2n-1</w:t>
            </w:r>
            <w:r>
              <w:rPr>
                <w:rFonts w:ascii="方正书宋_GBK" w:hAnsi="方正书宋_GBK"/>
                <w:sz w:val="16"/>
              </w:rPr>
              <w:t>)</w:t>
            </w:r>
            <m:oMath>
              <m:sSup>
                <m:sSupPr/>
                <m:e>
                  <m:d>
                    <m:dPr>
                      <m:sepChr m:val=",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p>
              </m:sSup>
            </m:oMath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5B1767C">
            <w:pPr>
              <w:spacing w:line="273" w:lineRule="atLeast"/>
              <w:jc w:val="center"/>
            </w:pPr>
            <w:r>
              <w:rPr>
                <w:rFonts w:ascii="方正书宋_GBK" w:hAnsi="方正书宋_GBK"/>
                <w:sz w:val="16"/>
              </w:rPr>
              <w:t>(</w:t>
            </w:r>
            <w:r>
              <w:rPr>
                <w:rFonts w:ascii="NEU-BZ-S92" w:hAnsi="NEU-BZ-S92"/>
                <w:sz w:val="16"/>
              </w:rPr>
              <w:t>2n+1</w:t>
            </w:r>
            <w:r>
              <w:rPr>
                <w:rFonts w:ascii="方正书宋_GBK" w:hAnsi="方正书宋_GBK"/>
                <w:sz w:val="16"/>
              </w:rPr>
              <w:t>)</w:t>
            </w:r>
            <m:oMath>
              <m:sSup>
                <m:sSupPr/>
                <m:e>
                  <m:d>
                    <m:dPr>
                      <m:sepChr m:val=",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p>
              </m:sSup>
            </m:oMath>
          </w:p>
        </w:tc>
      </w:tr>
    </w:tbl>
    <w:p w14:paraId="64A3CA7F">
      <w:pPr>
        <w:spacing w:line="293" w:lineRule="exact"/>
        <w:ind w:firstLineChars="200"/>
        <w:jc w:val="right"/>
      </w:pP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3AAE78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=k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+n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</w:rPr>
        <w:t>　①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1ED2D7">
      <w:pPr>
        <w:spacing w:line="293" w:lineRule="atLeast"/>
        <w:ind w:firstLineChars="200"/>
      </w:pP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</w:rPr>
        <w:t>+n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</m:sup>
        </m:sSup>
      </m:oMath>
      <w:r>
        <w:rPr>
          <w:rFonts w:ascii="NEU-BZ-S92" w:hAnsi="NEU-BZ-S92"/>
          <w:i/>
        </w:rPr>
        <w:t>　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①-②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</w:rPr>
        <w:t>-n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-n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</w:rPr>
        <w:t>-n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68A912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=2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≤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D789D6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276" name="压轴抢分.jpg" descr="id:21475188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压轴抢分.jpg" descr="id:2147518822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写出每种情形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即可各得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B525B6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277" name="解后反思.jpg" descr="id:21475188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" name="解后反思.jpg" descr="id:214751882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本题背景新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规则比较绕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但本质还是高中概率里最为核心的计数与条件概率问题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解题中最容易卡住的地方不是算不出来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而是把预测、审核、结束这三层步骤缠在一起以后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脑子里会觉得情况特别多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这里需要提醒同学们的是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不要只盯着</w:t>
      </w:r>
      <w:r>
        <w:rPr>
          <w:rFonts w:ascii="NEU-BZ-S92" w:hAnsi="NEU-BZ-S92"/>
          <w:i/>
          <w:color w:val="00FFFF"/>
        </w:rPr>
        <w:t>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X=k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去逐一枚举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先看</w:t>
      </w:r>
      <w:r>
        <w:rPr>
          <w:rFonts w:ascii="NEU-BZ-S92" w:hAnsi="NEU-BZ-S92"/>
          <w:i/>
          <w:color w:val="00FFFF"/>
        </w:rPr>
        <w:t>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X&gt;k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往往更简单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因为前</w:t>
      </w:r>
      <w:r>
        <w:rPr>
          <w:rFonts w:ascii="NEU-BZ-S92" w:hAnsi="NEU-BZ-S92"/>
          <w:i/>
          <w:color w:val="00FFFF"/>
        </w:rPr>
        <w:t>k</w:t>
      </w:r>
      <w:r>
        <w:rPr>
          <w:rFonts w:hint="eastAsia" w:eastAsia="方正书宋_GBK"/>
          <w:color w:val="00FFFF"/>
        </w:rPr>
        <w:t>次没有结束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等价于前</w:t>
      </w:r>
      <w:r>
        <w:rPr>
          <w:rFonts w:ascii="NEU-BZ-S92" w:hAnsi="NEU-BZ-S92"/>
          <w:i/>
          <w:color w:val="00FFFF"/>
        </w:rPr>
        <w:t>k</w:t>
      </w:r>
      <w:r>
        <w:rPr>
          <w:rFonts w:hint="eastAsia" w:eastAsia="方正书宋_GBK"/>
          <w:color w:val="00FFFF"/>
        </w:rPr>
        <w:t>次都生成</w:t>
      </w:r>
      <w:r>
        <w:rPr>
          <w:rFonts w:ascii="NEU-BZ-S92" w:hAnsi="NEU-BZ-S92"/>
          <w:color w:val="00FFFF"/>
        </w:rPr>
        <w:t>B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这样情况立刻就少了很多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本题真正漂亮的地方也就在于此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复杂过程没有硬拆成很多小事件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而是先抓住存活事件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再用作差得到分布列</w:t>
      </w:r>
      <w:r>
        <w:rPr>
          <w:rFonts w:ascii="方正书宋_GBK" w:hAnsi="方正书宋_GBK"/>
          <w:color w:val="00FFFF"/>
        </w:rPr>
        <w:t>:</w:t>
      </w:r>
      <w:r>
        <w:rPr>
          <w:rFonts w:ascii="NEU-BZ-S92" w:hAnsi="NEU-BZ-S92"/>
          <w:i/>
          <w:color w:val="00FFFF"/>
        </w:rPr>
        <w:t>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X=k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X&gt;k-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-P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X&gt;k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这个转化一出来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整题的主线就很明确了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新定义概率题常常就是这样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表面在考阅读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实际上是在考查能不能把复杂过程转化为一个简单事件</w:t>
      </w:r>
      <w:r>
        <w:rPr>
          <w:rFonts w:ascii="NEU-BZ-S92" w:hAnsi="NEU-BZ-S92"/>
          <w:i/>
          <w:color w:val="00FFFF"/>
        </w:rPr>
        <w:t>.</w:t>
      </w:r>
    </w:p>
    <w:p w14:paraId="458B9B9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由题得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离心率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所以椭圆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B2E645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drawing>
          <wp:inline distT="0" distB="0" distL="0" distR="0">
            <wp:extent cx="703580" cy="185420"/>
            <wp:effectExtent l="0" t="0" r="1270" b="5080"/>
            <wp:docPr id="1278" name="审题指导.jpg" descr="id:21475188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" name="审题指导.jpg" descr="id:214751883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注意到</w:t>
      </w:r>
      <w:r>
        <w:rPr>
          <w:rFonts w:ascii="NEU-BZ-S92" w:hAnsi="NEU-BZ-S92"/>
          <w:i/>
        </w:rPr>
        <w:t>A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黑体_GBK"/>
        </w:rPr>
        <w:t>两点关于原点对称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点</w:t>
      </w:r>
      <w:r>
        <w:rPr>
          <w:rFonts w:ascii="NEU-BZ-S92" w:hAnsi="NEU-BZ-S92"/>
          <w:i/>
        </w:rPr>
        <w:t>D</w:t>
      </w:r>
      <w:r>
        <w:rPr>
          <w:rFonts w:hint="eastAsia" w:eastAsia="方正黑体_GBK"/>
        </w:rPr>
        <w:t>的横坐标是点</w:t>
      </w:r>
      <w:r>
        <w:rPr>
          <w:rFonts w:ascii="NEU-BZ-S92" w:hAnsi="NEU-BZ-S92"/>
          <w:i/>
        </w:rPr>
        <w:t>A</w:t>
      </w:r>
      <w:r>
        <w:rPr>
          <w:rFonts w:hint="eastAsia" w:eastAsia="方正黑体_GBK"/>
        </w:rPr>
        <w:t>横坐标的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由此可以看出本题中的点</w:t>
      </w:r>
      <w:r>
        <w:rPr>
          <w:rFonts w:ascii="NEU-BZ-S92" w:hAnsi="NEU-BZ-S92"/>
          <w:i/>
        </w:rPr>
        <w:t>A</w:t>
      </w:r>
      <w:r>
        <w:rPr>
          <w:rFonts w:hint="eastAsia" w:eastAsia="方正黑体_GBK"/>
        </w:rPr>
        <w:t>是核心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只需找到点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与它的关系即可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联想利用到椭圆的第三定义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二级结论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即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AC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BC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黑体_GBK"/>
        </w:rPr>
        <w:t>来求解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或者直接将直线</w:t>
      </w:r>
      <w:r>
        <w:rPr>
          <w:rFonts w:ascii="NEU-BZ-S92" w:hAnsi="NEU-BZ-S92"/>
          <w:i/>
        </w:rPr>
        <w:t>AC</w:t>
      </w:r>
      <w:r>
        <w:rPr>
          <w:rFonts w:hint="eastAsia" w:eastAsia="方正黑体_GBK"/>
        </w:rPr>
        <w:t>的方程与椭圆的方程联立来求解</w:t>
      </w:r>
      <w:r>
        <w:rPr>
          <w:rFonts w:ascii="NEU-BZ-S92" w:hAnsi="NEU-BZ-S92"/>
          <w:i/>
        </w:rPr>
        <w:t>.</w:t>
      </w:r>
    </w:p>
    <w:p w14:paraId="2612D4E7">
      <w:pPr>
        <w:spacing w:line="293" w:lineRule="atLeas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所以有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两式作差得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BC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BC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A77B5CB">
      <w:pPr>
        <w:spacing w:line="293" w:lineRule="atLeas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BC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BD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-(-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-(-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AC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4FC062F">
      <w:pPr>
        <w:spacing w:line="293" w:lineRule="atLeas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由题可知直线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的斜率存在且不为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i/>
          <w:vertAlign w:val="subscript"/>
        </w:rPr>
        <w:t>AC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y=kx+t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联立直线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与椭圆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的方程可得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化简得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ktx+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由题意知</w:t>
      </w:r>
      <w:r>
        <w:rPr>
          <w:rFonts w:ascii="NEU-BZ-S92" w:hAnsi="NEU-BZ-S92"/>
          <w:i/>
        </w:rPr>
        <w:t>Δ&gt;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/>
              <w:rPr>
                <w:rFonts w:ascii="Cambria Math" w:hAnsi="Cambria Math"/>
                <w:sz w:val="20"/>
                <w:szCs w:val="20"/>
              </w:rPr>
              <m:t>kt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B5DE8A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=k+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=k-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BC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即有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k=-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3966482">
      <w:pPr>
        <w:spacing w:line="293" w:lineRule="atLeast"/>
        <w:jc w:val="right"/>
      </w:pPr>
      <w:r>
        <w:rPr>
          <w:rFonts w:ascii="NEU-BZ-S92" w:hAnsi="NEU-BZ-S92"/>
          <w:i/>
        </w:rPr>
        <w:t>　　②</w:t>
      </w:r>
      <w:r>
        <w:drawing>
          <wp:inline distT="0" distB="0" distL="0" distR="0">
            <wp:extent cx="703580" cy="185420"/>
            <wp:effectExtent l="0" t="0" r="1270" b="5080"/>
            <wp:docPr id="1279" name="审题指导.jpg" descr="id:21475188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审题指导.jpg" descr="id:214751884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本问中涉及到太多的量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首先弄清楚两个问题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一是哪些量属于已知量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哪些量属于变量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第二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对于多个变量问题如何处理</w:t>
      </w:r>
      <w:r>
        <w:rPr>
          <w:rFonts w:ascii="方正黑体_GBK" w:hAnsi="方正黑体_GBK"/>
        </w:rPr>
        <w:t>?</w:t>
      </w:r>
      <w:r>
        <w:rPr>
          <w:rFonts w:hint="eastAsia" w:eastAsia="方正黑体_GBK"/>
        </w:rPr>
        <w:t>当然是消元</w:t>
      </w:r>
      <w:r>
        <w:rPr>
          <w:rFonts w:ascii="方正黑体_GBK" w:hAnsi="方正黑体_GBK"/>
        </w:rPr>
        <w:t>!</w:t>
      </w:r>
    </w:p>
    <w:p w14:paraId="231AED99">
      <w:pPr>
        <w:spacing w:line="293" w:lineRule="exact"/>
        <w:jc w:val="right"/>
      </w:pPr>
    </w:p>
    <w:p w14:paraId="1E0A3C03">
      <w:pPr>
        <w:spacing w:line="293" w:lineRule="atLeas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+1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+1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+1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+1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两式相乘得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</w:p>
    <w:p w14:paraId="400F428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280" name="启发式分析.jpg" descr="id:21475188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启发式分析.jpg" descr="id:214751885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的范围已知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所以从此式可以看出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问题转化为求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如何求解</w:t>
      </w:r>
      <w:r>
        <w:rPr>
          <w:rFonts w:ascii="方正书宋_GBK" w:hAnsi="方正书宋_GBK"/>
        </w:rPr>
        <w:t>?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有关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利用已得关系将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</w:rPr>
        <w:t>+n-y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消元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转化为关于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含参数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有解的问题</w:t>
      </w:r>
      <w:r>
        <w:rPr>
          <w:rFonts w:ascii="NEU-BZ-S92" w:hAnsi="NEU-BZ-S92"/>
          <w:i/>
        </w:rPr>
        <w:t>.</w:t>
      </w:r>
    </w:p>
    <w:p w14:paraId="066A0359">
      <w:pPr>
        <w:spacing w:line="293" w:lineRule="atLeas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n=-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e>
          <m: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</w:rPr>
        <w:t>+n-y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EB0748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=m</w:t>
      </w:r>
      <w:r>
        <w:rPr>
          <w:rFonts w:ascii="NEU-BZ-S92" w:hAnsi="NEU-BZ-S92"/>
          <w:i/>
          <w:vertAlign w:val="superscript"/>
        </w:rPr>
        <w:t>x+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FB25E9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9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u=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u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=u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-u-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在区间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u=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u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取得最小值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取得小值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都有解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281" name="图片 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图片 128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时取等号</w:t>
      </w:r>
      <w:r>
        <w:drawing>
          <wp:inline distT="0" distB="0" distL="0" distR="0">
            <wp:extent cx="91440" cy="267970"/>
            <wp:effectExtent l="0" t="0" r="3810" b="17780"/>
            <wp:docPr id="1282" name="图片 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" name="图片 128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E573FB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77315" cy="1173480"/>
            <wp:effectExtent l="0" t="0" r="13335" b="7620"/>
            <wp:docPr id="1283" name="26sx268.jpg" descr="id:21475188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26sx268.jpg" descr="id:2147518857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77720" cy="11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F75D1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1284" name="箭头底图.jpg" descr="id:21475188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箭头底图.jpg" descr="id:214751886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楷体_GBK"/>
          <w:color w:val="00FFFF"/>
        </w:rPr>
        <w:t>】 详见另册常用二级结论</w:t>
      </w:r>
      <w:r>
        <w:rPr>
          <w:rFonts w:ascii="NEU-BZ-S92" w:hAnsi="NEU-BZ-S92"/>
          <w:color w:val="00FFFF"/>
        </w:rPr>
        <w:t>P19</w:t>
      </w:r>
      <w:r>
        <w:rPr>
          <w:rFonts w:hint="eastAsia" w:eastAsia="方正楷体_GBK"/>
          <w:color w:val="00FFFF"/>
        </w:rPr>
        <w:t>圆锥曲线中弦的二级结论</w:t>
      </w:r>
      <w:r>
        <w:rPr>
          <w:rFonts w:ascii="NEU-BZ-S92" w:hAnsi="NEU-BZ-S92"/>
          <w:i/>
          <w:color w:val="00FFFF"/>
        </w:rPr>
        <w:t>.</w:t>
      </w:r>
    </w:p>
    <w:p w14:paraId="296C082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285" name="压轴抢分.jpg" descr="id:21475188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压轴抢分.jpg" descr="id:2147518871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将直线方程与椭圆方程联立进行消元后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利用根与系数的关系就可轻松得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42182AA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消去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一方面简化问题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同时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也得到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B9F3EBB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此处构造一个函数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就得到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是相当轻松的</w:t>
      </w:r>
      <w:r>
        <w:rPr>
          <w:rFonts w:ascii="NEU-BZ-S92" w:hAnsi="NEU-BZ-S92"/>
          <w:i/>
          <w:color w:val="00FFFF"/>
        </w:rPr>
        <w:t>.</w:t>
      </w:r>
    </w:p>
    <w:p w14:paraId="37361DD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286" name="解后反思.jpg" descr="id:21475188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解后反思.jpg" descr="id:2147518878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问的第</w:t>
      </w:r>
      <w:r>
        <w:rPr>
          <w:rFonts w:ascii="NEU-BZ-S92" w:hAnsi="NEU-BZ-S92"/>
          <w:i/>
          <w:color w:val="00FFFF"/>
        </w:rPr>
        <w:t>②</w:t>
      </w:r>
      <w:r>
        <w:rPr>
          <w:rFonts w:hint="eastAsia" w:eastAsia="方正书宋_GBK"/>
          <w:color w:val="00FFFF"/>
        </w:rPr>
        <w:t>题的本质是中心对称点落在同一条平移后的指数曲线上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它表面上是指数函数最值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实际上核心是对称</w:t>
      </w:r>
      <w:r>
        <w:rPr>
          <w:rFonts w:ascii="NEU-BZ-S92" w:hAnsi="NEU-BZ-S92"/>
          <w:i/>
          <w:color w:val="00FFFF"/>
        </w:rPr>
        <w:t>.A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</w:t>
      </w:r>
      <w:r>
        <w:rPr>
          <w:rFonts w:hint="eastAsia" w:eastAsia="方正书宋_GBK"/>
          <w:color w:val="00FFFF"/>
        </w:rPr>
        <w:t>关于原点成中心对称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这个信息比曲线</w:t>
      </w:r>
      <w:r>
        <w:rPr>
          <w:rFonts w:ascii="NEU-BZ-S92" w:hAnsi="NEU-BZ-S92"/>
          <w:i/>
          <w:color w:val="00FFFF"/>
        </w:rPr>
        <w:t>E</w:t>
      </w:r>
      <w:r>
        <w:rPr>
          <w:rFonts w:hint="eastAsia" w:eastAsia="方正书宋_GBK"/>
          <w:color w:val="00FFFF"/>
        </w:rPr>
        <w:t>本身更重要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把两点同时代入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</w:t>
      </w:r>
      <w:r>
        <w:rPr>
          <w:rFonts w:ascii="NEU-BZ-S92" w:hAnsi="NEU-BZ-S92"/>
          <w:i/>
          <w:color w:val="00FFFF"/>
        </w:rPr>
        <w:t>n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  <w:color w:val="00FFFF"/>
        </w:rPr>
        <w:t>=m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hint="eastAsia" w:eastAsia="方正书宋_GBK"/>
          <w:color w:val="00FFFF"/>
        </w:rPr>
        <w:t>是关键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题目到此就从指数问题转化为几个变量之间的纯代数关系了</w:t>
      </w:r>
      <w:r>
        <w:rPr>
          <w:rFonts w:ascii="NEU-BZ-S92" w:hAnsi="NEU-BZ-S92"/>
          <w:i/>
          <w:color w:val="00FFFF"/>
        </w:rPr>
        <w:t>.</w:t>
      </w:r>
    </w:p>
    <w:p w14:paraId="17001E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61935"/>
    <w:rsid w:val="62C1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4126</Words>
  <Characters>6237</Characters>
  <Lines>0</Lines>
  <Paragraphs>0</Paragraphs>
  <TotalTime>0</TotalTime>
  <ScaleCrop>false</ScaleCrop>
  <LinksUpToDate>false</LinksUpToDate>
  <CharactersWithSpaces>6352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2025-06-03T06:09:00Z</dcterms:created>
  <dc:creator>Administrator</dc:creator>
  <cp:lastModifiedBy>【       】</cp:lastModifiedBy>
  <dcterms:modified xsi:type="dcterms:W3CDTF">2026-05-11T05:41:59Z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3A13916D3BB548BC9A8C82A1D07C809A_12</vt:lpwstr>
  </property>
</Properties>
</file>