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83DE6">
      <w:pPr>
        <w:spacing w:line="410" w:lineRule="atLeast"/>
      </w:pPr>
      <w:r>
        <mc:AlternateContent>
          <mc:Choice Requires="wps">
            <w:drawing>
              <wp:inline distT="0" distB="0" distL="114300" distR="114300">
                <wp:extent cx="7023100" cy="1041400"/>
                <wp:effectExtent l="5080" t="4445" r="20320" b="20955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31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CF31824">
                            <w:pPr>
                              <w:spacing w:line="510" w:lineRule="atLeast"/>
                            </w:pPr>
                            <w:r>
                              <w:drawing>
                                <wp:inline distT="0" distB="0" distL="0" distR="0">
                                  <wp:extent cx="499745" cy="356235"/>
                                  <wp:effectExtent l="0" t="0" r="14605" b="5715"/>
                                  <wp:docPr id="50" name="标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0" name="标1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0040" cy="3567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eastAsia="方正书宋_GBK"/>
                              </w:rPr>
                              <w:br w:type="textWrapping"/>
                            </w:r>
                            <w:r>
                              <w:rPr>
                                <w:rFonts w:ascii="NEU-HZ-S92" w:hAnsi="NEU-HZ-S92"/>
                                <w:sz w:val="34"/>
                              </w:rPr>
                              <w:t>A01</w:t>
                            </w:r>
                            <w:r>
                              <w:rPr>
                                <w:rFonts w:hint="eastAsia" w:eastAsia="方正准圆_GBK"/>
                                <w:sz w:val="28"/>
                              </w:rPr>
                              <w:t>福建省福州市</w:t>
                            </w:r>
                            <w:r>
                              <w:rPr>
                                <w:rFonts w:ascii="NEU-FZ-S92" w:hAnsi="NEU-FZ-S92"/>
                                <w:sz w:val="28"/>
                              </w:rPr>
                              <w:t>2026</w:t>
                            </w:r>
                            <w:r>
                              <w:rPr>
                                <w:rFonts w:hint="eastAsia" w:eastAsia="方正准圆_GBK"/>
                                <w:sz w:val="28"/>
                              </w:rPr>
                              <w:t>届高三年级第一次质量检测</w:t>
                            </w:r>
                            <w:r>
                              <w:drawing>
                                <wp:inline distT="0" distB="0" distL="0" distR="0">
                                  <wp:extent cx="548005" cy="300355"/>
                                  <wp:effectExtent l="0" t="0" r="4445" b="4445"/>
                                  <wp:docPr id="51" name="38sx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1" name="38sx1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8280" cy="300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7FB1FB3">
                            <w:pPr>
                              <w:spacing w:line="410" w:lineRule="atLeast"/>
                            </w:pPr>
                            <w:r>
                              <w:rPr>
                                <w:rFonts w:ascii="方正楷体_GBK" w:hAnsi="方正楷体_GBK"/>
                                <w:sz w:val="21"/>
                              </w:rPr>
                              <w:t>(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满分</w:t>
                            </w:r>
                            <w:r>
                              <w:rPr>
                                <w:rFonts w:ascii="NEU-BZ-S92" w:hAnsi="NEU-BZ-S92"/>
                                <w:sz w:val="21"/>
                              </w:rPr>
                              <w:t>150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分</w:t>
                            </w:r>
                            <w:r>
                              <w:rPr>
                                <w:rFonts w:ascii="方正楷体_GBK" w:hAnsi="方正楷体_GBK"/>
                                <w:sz w:val="21"/>
                              </w:rPr>
                              <w:t>,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考试时间</w:t>
                            </w:r>
                            <w:r>
                              <w:rPr>
                                <w:rFonts w:ascii="NEU-BZ-S92" w:hAnsi="NEU-BZ-S92"/>
                                <w:sz w:val="21"/>
                              </w:rPr>
                              <w:t>120</w:t>
                            </w:r>
                            <w:r>
                              <w:rPr>
                                <w:rFonts w:hint="eastAsia" w:eastAsia="方正楷体_GBK"/>
                                <w:sz w:val="21"/>
                              </w:rPr>
                              <w:t>分钟</w:t>
                            </w:r>
                            <w:r>
                              <w:rPr>
                                <w:rFonts w:ascii="方正楷体_GBK" w:hAnsi="方正楷体_GBK"/>
                                <w:sz w:val="21"/>
                              </w:rPr>
                              <w:t>)</w:t>
                            </w:r>
                            <w:r>
                              <w:rPr>
                                <w:sz w:val="18"/>
                              </w:rPr>
                              <w:drawing>
                                <wp:inline distT="0" distB="0" distL="0" distR="0">
                                  <wp:extent cx="92075" cy="92075"/>
                                  <wp:effectExtent l="0" t="0" r="3175" b="3175"/>
                                  <wp:docPr id="52" name="箭头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2" name="箭头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520" cy="925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eastAsia="方正黑体_GBK"/>
                                <w:sz w:val="18"/>
                              </w:rPr>
                              <w:t>答案见</w:t>
                            </w:r>
                            <w:r>
                              <w:rPr>
                                <w:rFonts w:ascii="NEU-HZ-S92" w:hAnsi="NEU-HZ-S92"/>
                                <w:sz w:val="18"/>
                              </w:rPr>
                              <w:t>P1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82pt;width:553pt;" fillcolor="#FFFFFF" filled="t" stroked="t" coordsize="21600,21600" o:gfxdata="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+T2i61AAAAAYBAAAPAAAAAAAA&#10;AAEAIAAAACIAAABkcnMvZG93bnJldi54bWxQSwECFAAUAAAACACHTuJAAOm8yRYCAABRBAAADgAA&#10;AAAAAAABACAAAAAjAQAAZHJzL2Uyb0RvYy54bWxQSwUGAAAAAAYABgBZAQAAqwUAAAAA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 w14:paraId="6CF31824">
                      <w:pPr>
                        <w:spacing w:line="510" w:lineRule="atLeast"/>
                      </w:pPr>
                      <w:r>
                        <w:drawing>
                          <wp:inline distT="0" distB="0" distL="0" distR="0">
                            <wp:extent cx="499745" cy="356235"/>
                            <wp:effectExtent l="0" t="0" r="14605" b="5715"/>
                            <wp:docPr id="50" name="标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0" name="标1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0040" cy="3567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eastAsia="方正书宋_GBK"/>
                        </w:rPr>
                        <w:br w:type="textWrapping"/>
                      </w:r>
                      <w:r>
                        <w:rPr>
                          <w:rFonts w:ascii="NEU-HZ-S92" w:hAnsi="NEU-HZ-S92"/>
                          <w:sz w:val="34"/>
                        </w:rPr>
                        <w:t>A01</w:t>
                      </w:r>
                      <w:r>
                        <w:rPr>
                          <w:rFonts w:hint="eastAsia" w:eastAsia="方正准圆_GBK"/>
                          <w:sz w:val="28"/>
                        </w:rPr>
                        <w:t>福建省福州市</w:t>
                      </w:r>
                      <w:r>
                        <w:rPr>
                          <w:rFonts w:ascii="NEU-FZ-S92" w:hAnsi="NEU-FZ-S92"/>
                          <w:sz w:val="28"/>
                        </w:rPr>
                        <w:t>2026</w:t>
                      </w:r>
                      <w:r>
                        <w:rPr>
                          <w:rFonts w:hint="eastAsia" w:eastAsia="方正准圆_GBK"/>
                          <w:sz w:val="28"/>
                        </w:rPr>
                        <w:t>届高三年级第一次质量检测</w:t>
                      </w:r>
                      <w:r>
                        <w:drawing>
                          <wp:inline distT="0" distB="0" distL="0" distR="0">
                            <wp:extent cx="548005" cy="300355"/>
                            <wp:effectExtent l="0" t="0" r="4445" b="4445"/>
                            <wp:docPr id="51" name="38sx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1" name="38sx1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8280" cy="300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7FB1FB3">
                      <w:pPr>
                        <w:spacing w:line="410" w:lineRule="atLeast"/>
                      </w:pPr>
                      <w:r>
                        <w:rPr>
                          <w:rFonts w:ascii="方正楷体_GBK" w:hAnsi="方正楷体_GBK"/>
                          <w:sz w:val="21"/>
                        </w:rPr>
                        <w:t>(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满分</w:t>
                      </w:r>
                      <w:r>
                        <w:rPr>
                          <w:rFonts w:ascii="NEU-BZ-S92" w:hAnsi="NEU-BZ-S92"/>
                          <w:sz w:val="21"/>
                        </w:rPr>
                        <w:t>150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分</w:t>
                      </w:r>
                      <w:r>
                        <w:rPr>
                          <w:rFonts w:ascii="方正楷体_GBK" w:hAnsi="方正楷体_GBK"/>
                          <w:sz w:val="21"/>
                        </w:rPr>
                        <w:t>,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考试时间</w:t>
                      </w:r>
                      <w:r>
                        <w:rPr>
                          <w:rFonts w:ascii="NEU-BZ-S92" w:hAnsi="NEU-BZ-S92"/>
                          <w:sz w:val="21"/>
                        </w:rPr>
                        <w:t>120</w:t>
                      </w:r>
                      <w:r>
                        <w:rPr>
                          <w:rFonts w:hint="eastAsia" w:eastAsia="方正楷体_GBK"/>
                          <w:sz w:val="21"/>
                        </w:rPr>
                        <w:t>分钟</w:t>
                      </w:r>
                      <w:r>
                        <w:rPr>
                          <w:rFonts w:ascii="方正楷体_GBK" w:hAnsi="方正楷体_GBK"/>
                          <w:sz w:val="21"/>
                        </w:rPr>
                        <w:t>)</w:t>
                      </w:r>
                      <w:r>
                        <w:rPr>
                          <w:sz w:val="18"/>
                        </w:rPr>
                        <w:drawing>
                          <wp:inline distT="0" distB="0" distL="0" distR="0">
                            <wp:extent cx="92075" cy="92075"/>
                            <wp:effectExtent l="0" t="0" r="3175" b="3175"/>
                            <wp:docPr id="52" name="箭头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2" name="箭头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520" cy="925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eastAsia="方正黑体_GBK"/>
                          <w:sz w:val="18"/>
                        </w:rPr>
                        <w:t>答案见</w:t>
                      </w:r>
                      <w:r>
                        <w:rPr>
                          <w:rFonts w:ascii="NEU-HZ-S92" w:hAnsi="NEU-HZ-S92"/>
                          <w:sz w:val="18"/>
                        </w:rPr>
                        <w:t>P1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rFonts w:hint="eastAsia" w:eastAsia="方正黑体_GBK"/>
        </w:rPr>
        <w:t>一、 选择题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8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40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在每小题给出的四个选项中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只有一项是符合题目要求的</w:t>
      </w:r>
      <w:r>
        <w:rPr>
          <w:rFonts w:ascii="NEU-BZ-S92" w:hAnsi="NEU-BZ-S92"/>
          <w:i/>
        </w:rPr>
        <w:t>.</w:t>
      </w:r>
    </w:p>
    <w:p w14:paraId="7C3EE3DB">
      <w:pPr>
        <w:spacing w:line="410" w:lineRule="exact"/>
      </w:pP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设全集</w:t>
      </w:r>
      <w:r>
        <w:rPr>
          <w:rFonts w:ascii="NEU-BZ-S92" w:hAnsi="NEU-BZ-S92"/>
          <w:i/>
        </w:rPr>
        <w:t>U=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Z</w:t>
      </w:r>
      <w:r>
        <w:rPr>
          <w:rFonts w:ascii="NEU-BZ-S92" w:hAnsi="NEU-BZ-S92"/>
          <w:i/>
        </w:rPr>
        <w:t>|x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},</w:t>
      </w:r>
      <w:r>
        <w:rPr>
          <w:rFonts w:hint="eastAsia" w:eastAsia="方正书宋_GBK"/>
        </w:rPr>
        <w:t>集合</w:t>
      </w:r>
      <w:r>
        <w:rPr>
          <w:rFonts w:ascii="NEU-BZ-S92" w:hAnsi="NEU-BZ-S92"/>
          <w:i/>
        </w:rPr>
        <w:t>A=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},</w:t>
      </w:r>
      <w:r>
        <w:rPr>
          <w:rFonts w:hint="eastAsia" w:eastAsia="方正书宋_GBK"/>
        </w:rPr>
        <w:t>则</w:t>
      </w:r>
      <w:r>
        <w:rPr>
          <w:rFonts w:hint="eastAsia" w:eastAsia="NEU-BZ-S92"/>
        </w:rPr>
        <w:t>∁</w:t>
      </w:r>
      <w:r>
        <w:rPr>
          <w:rFonts w:ascii="NEU-BZ-S92" w:hAnsi="NEU-BZ-S92"/>
          <w:i/>
          <w:vertAlign w:val="subscript"/>
        </w:rPr>
        <w:t>U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中元素个数为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77F8DF63">
      <w:pPr>
        <w:spacing w:line="410" w:lineRule="exact"/>
      </w:pP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</w:p>
    <w:p w14:paraId="4E8337ED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3</w:t>
      </w:r>
    </w:p>
    <w:p w14:paraId="2B7A39C0">
      <w:pPr>
        <w:spacing w:line="410" w:lineRule="exact"/>
      </w:pP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</w:t>
      </w:r>
      <w:r>
        <w:rPr>
          <w:rFonts w:ascii="NEU-BZ-S92" w:hAnsi="NEU-BZ-S92"/>
        </w:rPr>
        <w:t>i</w:t>
      </w:r>
      <w:r>
        <w:rPr>
          <w:rFonts w:ascii="NEU-BZ-S92" w:hAnsi="NEU-BZ-S92"/>
          <w:i/>
        </w:rPr>
        <w:t>z=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i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|z|=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0C0307F5">
      <w:pPr>
        <w:spacing w:line="410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5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rad>
          <w:bookmarkStart w:id="0" w:name="_GoBack"/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5</m:t>
            </m:r>
            <m:ctrlPr>
              <w:rPr>
                <w:rFonts w:ascii="Cambria Math" w:hAnsi="Cambria Math"/>
                <w:sz w:val="24"/>
              </w:rPr>
            </m:ctrlPr>
            <w:bookmarkEnd w:id="0"/>
          </m:e>
        </m:rad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</w:p>
    <w:p w14:paraId="045C57A8">
      <w:pPr>
        <w:spacing w:line="410" w:lineRule="exact"/>
      </w:pPr>
      <w:r>
        <w:rPr>
          <w:rFonts w:ascii="NEU-HZ-S92" w:hAnsi="NEU-HZ-S92"/>
        </w:rPr>
        <w:t>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一物体在力</w:t>
      </w:r>
      <w:r>
        <w:rPr>
          <w:rFonts w:ascii="NEU-HZ-S92" w:hAnsi="NEU-HZ-S92"/>
          <w:i/>
        </w:rPr>
        <w:t>F</w:t>
      </w:r>
      <w:r>
        <w:rPr>
          <w:rFonts w:hint="eastAsia" w:eastAsia="方正书宋_GBK"/>
        </w:rPr>
        <w:t>的作用下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由点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移动到点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若</w:t>
      </w:r>
      <w:r>
        <w:rPr>
          <w:rFonts w:ascii="NEU-HZ-S92" w:hAnsi="NEU-HZ-S92"/>
          <w:i/>
        </w:rPr>
        <w:t>F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rPr>
          <w:rFonts w:ascii="NEU-HZ-S92" w:hAnsi="NEU-HZ-S92"/>
          <w:i/>
        </w:rPr>
        <w:t>F</w:t>
      </w:r>
      <w:r>
        <w:rPr>
          <w:rFonts w:hint="eastAsia" w:eastAsia="方正书宋_GBK"/>
        </w:rPr>
        <w:t>对该物体所做的功为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21B64CF7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18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18</w:t>
      </w:r>
    </w:p>
    <w:p w14:paraId="49FC84F4">
      <w:pPr>
        <w:spacing w:line="410" w:lineRule="atLeast"/>
      </w:pPr>
      <w:r>
        <w:rPr>
          <w:rFonts w:ascii="NEU-HZ-S92" w:hAnsi="NEU-HZ-S92"/>
        </w:rPr>
        <w:t>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tan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ωx+φ</w:t>
      </w:r>
      <w:r>
        <w:rPr>
          <w:rFonts w:ascii="方正书宋_GBK" w:hAnsi="方正书宋_GBK"/>
        </w:rPr>
        <w:t>)(</w:t>
      </w:r>
      <w:r>
        <w:rPr>
          <w:rFonts w:ascii="NEU-BZ-S92" w:hAnsi="NEU-BZ-S92"/>
          <w:i/>
        </w:rPr>
        <w:t>ω&gt;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的图象与直线</w:t>
      </w:r>
      <w:r>
        <w:rPr>
          <w:rFonts w:ascii="NEU-BZ-S92" w:hAnsi="NEU-BZ-S92"/>
          <w:i/>
        </w:rPr>
        <w:t>y=a</w:t>
      </w:r>
      <w:r>
        <w:rPr>
          <w:rFonts w:hint="eastAsia" w:eastAsia="方正书宋_GBK"/>
        </w:rPr>
        <w:t>的相邻两个交点的距离为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π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ω=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4C90605D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8</w:t>
      </w:r>
    </w:p>
    <w:p w14:paraId="182C6A97">
      <w:pPr>
        <w:spacing w:line="410" w:lineRule="exact"/>
      </w:pPr>
      <w:r>
        <w:rPr>
          <w:rFonts w:ascii="NEU-HZ-S92" w:hAnsi="NEU-HZ-S92"/>
        </w:rPr>
        <w:t>5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已知抛物线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px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p&gt;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的焦点为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准线为</w:t>
      </w:r>
      <w:r>
        <w:rPr>
          <w:rFonts w:ascii="NEU-BZ-S92" w:hAnsi="NEU-BZ-S92"/>
          <w:i/>
        </w:rPr>
        <w:t>l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与准线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交于点</w:t>
      </w:r>
      <w:r>
        <w:rPr>
          <w:rFonts w:ascii="NEU-BZ-S92" w:hAnsi="NEU-BZ-S92"/>
          <w:i/>
        </w:rPr>
        <w:t>M.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|MF|=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p=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7832B8CD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8</w:t>
      </w:r>
    </w:p>
    <w:p w14:paraId="52F87625">
      <w:pPr>
        <w:spacing w:line="410" w:lineRule="atLeast"/>
      </w:pPr>
      <w:r>
        <w:rPr>
          <w:rFonts w:ascii="NEU-HZ-S92" w:hAnsi="NEU-HZ-S92"/>
        </w:rPr>
        <w:t>6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24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cos</m:t>
                  </m:r>
                  <m:f>
                    <m:fPr>
                      <m:ctrlPr>
                        <w:rPr>
                          <w:rFonts w:ascii="Cambria Math" w:hAnsi="Cambria Math"/>
                          <w:sz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6"/>
                          <w:szCs w:val="26"/>
                        </w:rPr>
                        <m:t>2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π</m:t>
                      </m:r>
                      <m:r>
                        <m:rPr/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  <m:ctrlPr>
                        <w:rPr>
                          <w:rFonts w:ascii="Cambria Math" w:hAnsi="Cambria Math"/>
                          <w:sz w:val="24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6"/>
                          <w:szCs w:val="26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sz w:val="24"/>
                        </w:rPr>
                      </m:ctrlPr>
                    </m:den>
                  </m:f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4"/>
                      <w:szCs w:val="24"/>
                    </w:rPr>
                    <m:t>,　</m:t>
                  </m:r>
                  <m:r>
                    <m:rPr/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&lt;0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,</m:t>
                  </m:r>
                  <m:ctrlPr>
                    <w:rPr>
                      <w:rFonts w:ascii="Cambria Math" w:hAnsi="Cambria Math"/>
                      <w:sz w:val="24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24"/>
                      <w:szCs w:val="24"/>
                    </w:rPr>
                    <m:t>f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4"/>
                      <w:szCs w:val="24"/>
                    </w:rPr>
                    <m:t>(</m:t>
                  </m:r>
                  <m:r>
                    <m:rPr/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4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),</m:t>
                  </m:r>
                  <m:r>
                    <m:rPr/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≥0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,</m:t>
                  </m:r>
                  <m:ctrlPr>
                    <w:rPr>
                      <w:rFonts w:ascii="Cambria Math" w:hAnsi="Cambria Math"/>
                      <w:sz w:val="24"/>
                    </w:rPr>
                  </m:ctrlPr>
                </m:e>
              </m:mr>
            </m:m>
            <m:ctrlPr>
              <w:rPr>
                <w:rFonts w:ascii="Cambria Math" w:hAnsi="Cambria Math"/>
                <w:sz w:val="24"/>
              </w:rPr>
            </m:ctrlPr>
          </m:e>
        </m:d>
      </m:oMath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025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16D0E7C6">
      <w:pPr>
        <w:spacing w:line="410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</w:p>
    <w:p w14:paraId="2FC534A8">
      <w:pPr>
        <w:spacing w:line="410" w:lineRule="exact"/>
      </w:pPr>
      <w:r>
        <w:rPr>
          <w:rFonts w:ascii="NEU-HZ-S92" w:hAnsi="NEU-HZ-S92"/>
        </w:rPr>
        <w:t>7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在正三棱柱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AB=AA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则直线</w:t>
      </w:r>
      <w:r>
        <w:rPr>
          <w:rFonts w:ascii="NEU-BZ-S92" w:hAnsi="NEU-BZ-S92"/>
          <w:i/>
        </w:rPr>
        <w:t>AB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BCC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所成角的正弦值为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58509C4F">
      <w:pPr>
        <w:spacing w:line="410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6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rad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rad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10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rad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4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4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15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rad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5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63AD253C">
      <w:pPr>
        <w:spacing w:line="410" w:lineRule="exact"/>
      </w:pPr>
      <w:r>
        <w:rPr>
          <w:rFonts w:ascii="NEU-HZ-S92" w:hAnsi="NEU-HZ-S92"/>
        </w:rPr>
        <w:t>8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已知实数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满足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2log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x=y+</w:t>
      </w:r>
      <w:r>
        <w:rPr>
          <w:rFonts w:ascii="NEU-BZ-S92" w:hAnsi="NEU-BZ-S92"/>
        </w:rPr>
        <w:t>4log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的大小关系不可能是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1B60AF7A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y&lt;x&lt;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x&lt;y&lt;</w:t>
      </w:r>
      <w:r>
        <w:rPr>
          <w:rFonts w:ascii="NEU-BZ-S92" w:hAnsi="NEU-BZ-S92"/>
        </w:rPr>
        <w:t>1</w:t>
      </w:r>
    </w:p>
    <w:p w14:paraId="54C8BCFF">
      <w:pPr>
        <w:spacing w:line="410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&lt;x&lt;y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&lt;y&lt;x</w:t>
      </w:r>
    </w:p>
    <w:p w14:paraId="44986002">
      <w:pPr>
        <w:spacing w:line="410" w:lineRule="exact"/>
      </w:pPr>
      <w:r>
        <w:rPr>
          <w:rFonts w:hint="eastAsia" w:eastAsia="方正黑体_GBK"/>
        </w:rPr>
        <w:t>二、 选择题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3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6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18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在每小题给出的选项中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有多项符合题目要求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全部选对的得</w:t>
      </w:r>
      <w:r>
        <w:rPr>
          <w:rFonts w:ascii="NEU-HZ-S92" w:hAnsi="NEU-HZ-S92"/>
        </w:rPr>
        <w:t>6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部分选对的得部分分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有选错的得</w:t>
      </w:r>
      <w:r>
        <w:rPr>
          <w:rFonts w:ascii="NEU-HZ-S92" w:hAnsi="NEU-HZ-S92"/>
        </w:rPr>
        <w:t>0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</w:p>
    <w:p w14:paraId="5B94383F">
      <w:pPr>
        <w:spacing w:line="410" w:lineRule="atLeast"/>
      </w:pPr>
      <w:r>
        <w:rPr>
          <w:rFonts w:ascii="NEU-HZ-S92" w:hAnsi="NEU-HZ-S92"/>
        </w:rPr>
        <w:t>9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6"/>
                        <w:szCs w:val="26"/>
                      </w:rPr>
                      <m:t>2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/>
                        <w:sz w:val="26"/>
                        <w:szCs w:val="26"/>
                      </w:rPr>
                      <m:t>x</m:t>
                    </m:r>
                    <m:ctrlPr>
                      <w:rPr>
                        <w:rFonts w:ascii="Cambria Math" w:hAnsi="Cambria Math"/>
                        <w:sz w:val="24"/>
                      </w:rPr>
                    </m:ctrlPr>
                  </m:den>
                </m:f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4"/>
                    <w:szCs w:val="24"/>
                  </w:rPr>
                  <m:t>-</m:t>
                </m:r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  <m:ctrlPr>
                  <w:rPr>
                    <w:rFonts w:ascii="Cambria Math" w:hAnsi="Cambria Math"/>
                    <w:sz w:val="24"/>
                  </w:rPr>
                </m:ctrlPr>
              </m:e>
            </m:d>
          </m:e>
          <m:sup>
            <m:r>
              <m:rPr/>
              <w:rPr>
                <w:rFonts w:ascii="Cambria Math" w:hAnsi="Cambria Math"/>
                <w:sz w:val="24"/>
                <w:szCs w:val="24"/>
              </w:rPr>
              <m:t>n</m:t>
            </m:r>
          </m:sup>
        </m:sSup>
      </m:oMath>
      <w:r>
        <w:rPr>
          <w:rFonts w:hint="eastAsia" w:eastAsia="方正书宋_GBK"/>
        </w:rPr>
        <w:t>的展开式中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各二项式系数的和为</w:t>
      </w:r>
      <w:r>
        <w:rPr>
          <w:rFonts w:ascii="NEU-BZ-S92" w:hAnsi="NEU-BZ-S92"/>
        </w:rPr>
        <w:t>256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2499B461">
      <w:pPr>
        <w:spacing w:line="410" w:lineRule="exac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n=</w:t>
      </w:r>
      <w:r>
        <w:rPr>
          <w:rFonts w:ascii="NEU-BZ-S92" w:hAnsi="NEU-BZ-S92"/>
        </w:rPr>
        <w:t>8</w:t>
      </w:r>
    </w:p>
    <w:p w14:paraId="6E11A848">
      <w:pPr>
        <w:spacing w:line="410" w:lineRule="exact"/>
      </w:pP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展开式中各项系数的和为</w:t>
      </w:r>
      <w:r>
        <w:rPr>
          <w:rFonts w:ascii="NEU-BZ-S92" w:hAnsi="NEU-BZ-S92"/>
        </w:rPr>
        <w:t>3</w:t>
      </w:r>
      <w:r>
        <w:rPr>
          <w:rFonts w:ascii="NEU-BZ-S92" w:hAnsi="NEU-BZ-S92"/>
          <w:vertAlign w:val="superscript"/>
        </w:rPr>
        <w:t>8</w:t>
      </w:r>
    </w:p>
    <w:p w14:paraId="59640194">
      <w:pPr>
        <w:spacing w:line="410" w:lineRule="exac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展开式中存在常数项</w:t>
      </w:r>
    </w:p>
    <w:p w14:paraId="023AA618">
      <w:pPr>
        <w:spacing w:line="410" w:lineRule="exact"/>
      </w:pP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展开式中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6</w:t>
      </w:r>
      <w:r>
        <w:rPr>
          <w:rFonts w:hint="eastAsia" w:eastAsia="方正书宋_GBK"/>
        </w:rPr>
        <w:t>的系数为</w:t>
      </w:r>
      <w:r>
        <w:rPr>
          <w:rFonts w:ascii="NEU-BZ-S92" w:hAnsi="NEU-BZ-S92"/>
        </w:rPr>
        <w:t>16</w:t>
      </w:r>
    </w:p>
    <w:p w14:paraId="65584B37">
      <w:pPr>
        <w:spacing w:line="410" w:lineRule="atLeast"/>
      </w:pPr>
      <w:r>
        <w:rPr>
          <w:rFonts w:ascii="NEU-HZ-S92" w:hAnsi="NEU-HZ-S92"/>
        </w:rPr>
        <w:t>10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已知双曲线</w:t>
      </w:r>
      <w:r>
        <w:rPr>
          <w:rFonts w:ascii="NEU-BZ-S92" w:hAnsi="NEU-BZ-S92"/>
          <w:i/>
        </w:rPr>
        <w:t>Γ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的左、右顶点分别为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是</w:t>
      </w:r>
      <w:r>
        <w:rPr>
          <w:rFonts w:ascii="NEU-BZ-S92" w:hAnsi="NEU-BZ-S92"/>
          <w:i/>
        </w:rPr>
        <w:t>Γ</w:t>
      </w:r>
      <w:r>
        <w:rPr>
          <w:rFonts w:hint="eastAsia" w:eastAsia="方正书宋_GBK"/>
        </w:rPr>
        <w:t>上异于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的一个动点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记直线</w:t>
      </w:r>
      <w:r>
        <w:rPr>
          <w:rFonts w:ascii="NEU-BZ-S92" w:hAnsi="NEU-BZ-S92"/>
          <w:i/>
        </w:rPr>
        <w:t>AM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BM</w:t>
      </w:r>
      <w:r>
        <w:rPr>
          <w:rFonts w:hint="eastAsia" w:eastAsia="方正书宋_GBK"/>
        </w:rPr>
        <w:t>的斜率分别为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则下列说法正确的是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0A5507A6">
      <w:pPr>
        <w:spacing w:line="410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Γ</w:t>
      </w:r>
      <w:r>
        <w:rPr>
          <w:rFonts w:hint="eastAsia" w:eastAsia="方正书宋_GBK"/>
        </w:rPr>
        <w:t>的离心率为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</w:p>
    <w:p w14:paraId="758427E4">
      <w:pPr>
        <w:spacing w:line="410" w:lineRule="exact"/>
      </w:pP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2</w:t>
      </w:r>
    </w:p>
    <w:p w14:paraId="3C2A6EA3">
      <w:pPr>
        <w:spacing w:line="410" w:lineRule="atLeast"/>
      </w:pPr>
      <w:r>
        <w:rPr>
          <w:rFonts w:ascii="NEU-BZ-S92" w:hAnsi="NEU-BZ-S92"/>
        </w:rPr>
        <w:t>C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当</w:t>
      </w:r>
      <w:r>
        <w:rPr>
          <w:rFonts w:ascii="NEU-BZ-S92" w:hAnsi="NEU-BZ-S92"/>
          <w:i/>
        </w:rPr>
        <w:t>k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tan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AMB=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</w:p>
    <w:p w14:paraId="00C950E8">
      <w:pPr>
        <w:spacing w:line="410" w:lineRule="atLeast"/>
      </w:pPr>
      <w:r>
        <w:rPr>
          <w:rFonts w:ascii="NEU-BZ-S92" w:hAnsi="NEU-BZ-S92"/>
        </w:rPr>
        <w:t>D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直线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ascii="NEU-BZ-S92" w:hAnsi="NEU-BZ-S92"/>
          <w:i/>
        </w:rPr>
        <w:t>x+y-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Γ</w:t>
      </w:r>
      <w:r>
        <w:rPr>
          <w:rFonts w:hint="eastAsia" w:eastAsia="方正书宋_GBK"/>
        </w:rPr>
        <w:t>恰有一个公共点</w:t>
      </w:r>
    </w:p>
    <w:p w14:paraId="1C30C7DA">
      <w:pPr>
        <w:spacing w:line="410" w:lineRule="atLeast"/>
      </w:pPr>
      <w:r>
        <w:rPr>
          <w:rFonts w:ascii="NEU-HZ-S92" w:hAnsi="NEU-HZ-S92"/>
        </w:rPr>
        <w:t>11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在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AC=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A=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π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为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内一点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AP</w:t>
      </w:r>
      <w:r>
        <w:rPr>
          <w:rFonts w:hint="eastAsia" w:eastAsia="方正书宋_GBK"/>
        </w:rPr>
        <w:t>的延长线交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于点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则下列说法正确的是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1E81D0E4">
      <w:pPr>
        <w:spacing w:line="410" w:lineRule="atLeast"/>
      </w:pPr>
      <w:r>
        <w:rPr>
          <w:rFonts w:ascii="NEU-BZ-S92" w:hAnsi="NEU-BZ-S92"/>
        </w:rPr>
        <w:t>A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为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的重心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AP=</w:t>
      </w:r>
      <m:oMath>
        <m:r>
          <m:rPr>
            <m:sty m:val="p"/>
          </m:rPr>
          <w:rPr>
            <w:rFonts w:ascii="Cambria Math" w:hAnsi="Cambria Math"/>
            <w:sz w:val="24"/>
          </w:rPr>
          <m:t>\sqrt{\mathrm{2}}</m:t>
        </m:r>
      </m:oMath>
    </w:p>
    <w:p w14:paraId="2BDFBB23">
      <w:pPr>
        <w:spacing w:line="410" w:lineRule="atLeast"/>
        <w:rPr>
          <w:vertAlign w:val="baseline"/>
        </w:rPr>
      </w:pP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为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的外心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  <w:vertAlign w:val="baseline"/>
        </w:rPr>
        <w:t>AP=</w:t>
      </w:r>
      <m:oMath>
        <m:f>
          <m:fPr>
            <m:ctrlPr>
              <w:rPr>
                <w:rFonts w:ascii="Cambria Math" w:hAnsi="Cambria Math"/>
                <w:sz w:val="24"/>
                <w:vertAlign w:val="baseline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4"/>
                    <w:vertAlign w:val="baseline"/>
                  </w:rPr>
                </m:ctrlPr>
              </m:radPr>
              <m:deg>
                <m:ctrlPr>
                  <w:rPr>
                    <w:rFonts w:ascii="Cambria Math" w:hAnsi="Cambria Math"/>
                    <w:sz w:val="24"/>
                    <w:vertAlign w:val="baseline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  <w:vertAlign w:val="baseline"/>
                  </w:rPr>
                  <m:t>21</m:t>
                </m:r>
                <m:ctrlPr>
                  <w:rPr>
                    <w:rFonts w:ascii="Cambria Math" w:hAnsi="Cambria Math"/>
                    <w:sz w:val="24"/>
                    <w:vertAlign w:val="baseline"/>
                  </w:rPr>
                </m:ctrlPr>
              </m:e>
            </m:rad>
            <m:ctrlPr>
              <w:rPr>
                <w:rFonts w:ascii="Cambria Math" w:hAnsi="Cambria Math"/>
                <w:sz w:val="24"/>
                <w:vertAlign w:val="baseline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  <w:vertAlign w:val="baseline"/>
              </w:rPr>
              <m:t>3</m:t>
            </m:r>
            <m:ctrlPr>
              <w:rPr>
                <w:rFonts w:ascii="Cambria Math" w:hAnsi="Cambria Math"/>
                <w:sz w:val="24"/>
                <w:vertAlign w:val="baseline"/>
              </w:rPr>
            </m:ctrlPr>
          </m:den>
        </m:f>
      </m:oMath>
    </w:p>
    <w:p w14:paraId="11EFE390">
      <w:pPr>
        <w:spacing w:line="410" w:lineRule="atLeast"/>
        <w:rPr>
          <w:vertAlign w:val="baseline"/>
        </w:rPr>
      </w:pPr>
      <w:r>
        <w:rPr>
          <w:rFonts w:ascii="NEU-BZ-S92" w:hAnsi="NEU-BZ-S92"/>
          <w:vertAlign w:val="baseline"/>
        </w:rPr>
        <w:t>C</w:t>
      </w:r>
      <w:r>
        <w:rPr>
          <w:rFonts w:ascii="NEU-BZ-S92" w:hAnsi="NEU-BZ-S92"/>
          <w:i/>
          <w:vertAlign w:val="baseline"/>
        </w:rPr>
        <w:t>.</w:t>
      </w:r>
      <w:r>
        <w:rPr>
          <w:rFonts w:hint="eastAsia" w:eastAsia="方正书宋_GBK"/>
          <w:vertAlign w:val="baseline"/>
        </w:rPr>
        <w:t xml:space="preserve"> 若</w:t>
      </w:r>
      <w:r>
        <w:rPr>
          <w:rFonts w:ascii="NEU-BZ-S92" w:hAnsi="NEU-BZ-S92"/>
          <w:i/>
          <w:vertAlign w:val="baseline"/>
        </w:rPr>
        <w:t>P</w:t>
      </w:r>
      <w:r>
        <w:rPr>
          <w:rFonts w:hint="eastAsia" w:eastAsia="方正书宋_GBK"/>
          <w:vertAlign w:val="baseline"/>
        </w:rPr>
        <w:t>为</w:t>
      </w:r>
      <w:r>
        <w:rPr>
          <w:rFonts w:hint="eastAsia" w:eastAsia="NEU-BZ-S92"/>
          <w:vertAlign w:val="baseline"/>
        </w:rPr>
        <w:t>△</w:t>
      </w:r>
      <w:r>
        <w:rPr>
          <w:rFonts w:ascii="NEU-BZ-S92" w:hAnsi="NEU-BZ-S92"/>
          <w:i/>
          <w:vertAlign w:val="baseline"/>
        </w:rPr>
        <w:t>ABC</w:t>
      </w:r>
      <w:r>
        <w:rPr>
          <w:rFonts w:hint="eastAsia" w:eastAsia="方正书宋_GBK"/>
          <w:vertAlign w:val="baseline"/>
        </w:rPr>
        <w:t>的垂心</w:t>
      </w:r>
      <w:r>
        <w:rPr>
          <w:rFonts w:ascii="方正书宋_GBK" w:hAnsi="方正书宋_GBK"/>
          <w:vertAlign w:val="baseline"/>
        </w:rPr>
        <w:t>,</w:t>
      </w:r>
      <w:r>
        <w:rPr>
          <w:rFonts w:hint="eastAsia" w:eastAsia="方正书宋_GBK"/>
          <w:vertAlign w:val="baseline"/>
        </w:rPr>
        <w:t>则</w:t>
      </w:r>
      <w:r>
        <w:rPr>
          <w:rFonts w:ascii="NEU-BZ-S92" w:hAnsi="NEU-BZ-S92"/>
          <w:i/>
          <w:vertAlign w:val="baseline"/>
        </w:rPr>
        <w:t>AD=</w:t>
      </w:r>
      <m:oMath>
        <m:f>
          <m:fPr>
            <m:ctrlPr>
              <w:rPr>
                <w:rFonts w:hint="default" w:ascii="Cambria Math" w:hAnsi="Cambria Math"/>
                <w:sz w:val="26"/>
                <w:vertAlign w:val="baseline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/>
                <w:sz w:val="26"/>
                <w:vertAlign w:val="baseline"/>
              </w:rPr>
              <m:t>3</m:t>
            </m:r>
            <m:rad>
              <m:radPr>
                <m:degHide m:val="1"/>
                <m:ctrlPr>
                  <w:rPr>
                    <w:rFonts w:hint="default" w:ascii="Cambria Math" w:hAnsi="Cambria Math"/>
                    <w:sz w:val="26"/>
                    <w:vertAlign w:val="baseline"/>
                  </w:rPr>
                </m:ctrlPr>
              </m:radPr>
              <m:deg>
                <m:ctrlPr>
                  <w:rPr>
                    <w:rFonts w:ascii="Cambria Math" w:hAnsi="Cambria Math"/>
                    <w:sz w:val="26"/>
                    <w:vertAlign w:val="baseline"/>
                  </w:rPr>
                </m:ctrlPr>
              </m:deg>
              <m:e>
                <m:r>
                  <m:rPr>
                    <m:sty m:val="p"/>
                  </m:rPr>
                  <w:rPr>
                    <w:rFonts w:hint="default" w:ascii="Cambria Math" w:hAnsi="Cambria Math"/>
                    <w:sz w:val="26"/>
                    <w:vertAlign w:val="baseline"/>
                  </w:rPr>
                  <m:t>21</m:t>
                </m:r>
                <m:ctrlPr>
                  <w:rPr>
                    <w:rFonts w:ascii="Cambria Math" w:hAnsi="Cambria Math"/>
                    <w:sz w:val="26"/>
                    <w:vertAlign w:val="baseline"/>
                  </w:rPr>
                </m:ctrlPr>
              </m:e>
            </m:rad>
            <m:ctrlPr>
              <w:rPr>
                <w:rFonts w:hint="default" w:ascii="Cambria Math" w:hAnsi="Cambria Math"/>
                <w:sz w:val="26"/>
                <w:vertAlign w:val="baseline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/>
                <w:sz w:val="26"/>
                <w:vertAlign w:val="baseline"/>
              </w:rPr>
              <m:t>7</m:t>
            </m:r>
            <m:ctrlPr>
              <w:rPr>
                <w:rFonts w:hint="default" w:ascii="Cambria Math" w:hAnsi="Cambria Math"/>
                <w:sz w:val="26"/>
                <w:vertAlign w:val="baseline"/>
              </w:rPr>
            </m:ctrlPr>
          </m:den>
        </m:f>
      </m:oMath>
    </w:p>
    <w:p w14:paraId="11963A58">
      <w:pPr>
        <w:spacing w:line="410" w:lineRule="atLeast"/>
      </w:pPr>
      <w:r>
        <w:rPr>
          <w:rFonts w:ascii="NEU-BZ-S92" w:hAnsi="NEU-BZ-S92"/>
          <w:vertAlign w:val="baseline"/>
        </w:rPr>
        <w:t>D</w:t>
      </w:r>
      <w:r>
        <w:rPr>
          <w:rFonts w:ascii="NEU-BZ-S92" w:hAnsi="NEU-BZ-S92"/>
          <w:i/>
          <w:vertAlign w:val="baseline"/>
        </w:rPr>
        <w:t>.</w:t>
      </w:r>
      <w:r>
        <w:rPr>
          <w:rFonts w:hint="eastAsia" w:eastAsia="方正书宋_GBK"/>
          <w:vertAlign w:val="baseline"/>
        </w:rPr>
        <w:t xml:space="preserve"> 若</w:t>
      </w:r>
      <w:r>
        <w:rPr>
          <w:rFonts w:ascii="NEU-BZ-S92" w:hAnsi="NEU-BZ-S92"/>
          <w:i/>
          <w:vertAlign w:val="baseline"/>
        </w:rPr>
        <w:t>P</w:t>
      </w:r>
      <w:r>
        <w:rPr>
          <w:rFonts w:hint="eastAsia" w:eastAsia="方正书宋_GBK"/>
          <w:vertAlign w:val="baseline"/>
        </w:rPr>
        <w:t>为</w:t>
      </w:r>
      <w:r>
        <w:rPr>
          <w:rFonts w:hint="eastAsia" w:eastAsia="NEU-BZ-S92"/>
          <w:vertAlign w:val="baseline"/>
        </w:rPr>
        <w:t>△</w:t>
      </w:r>
      <w:r>
        <w:rPr>
          <w:rFonts w:ascii="NEU-BZ-S92" w:hAnsi="NEU-BZ-S92"/>
          <w:i/>
          <w:vertAlign w:val="baseline"/>
        </w:rPr>
        <w:t>ABC</w:t>
      </w:r>
      <w:r>
        <w:rPr>
          <w:rFonts w:hint="eastAsia" w:eastAsia="方正书宋_GBK"/>
          <w:vertAlign w:val="baseline"/>
        </w:rPr>
        <w:t>的内心</w:t>
      </w:r>
      <w:r>
        <w:rPr>
          <w:rFonts w:ascii="方正书宋_GBK" w:hAnsi="方正书宋_GBK"/>
          <w:vertAlign w:val="baseline"/>
        </w:rPr>
        <w:t>,</w:t>
      </w:r>
      <w:r>
        <w:rPr>
          <w:rFonts w:hint="eastAsia" w:eastAsia="方正书宋_GBK"/>
          <w:vertAlign w:val="baseline"/>
        </w:rPr>
        <w:t>则</w:t>
      </w:r>
      <w:r>
        <w:rPr>
          <w:rFonts w:ascii="NEU-BZ-S92" w:hAnsi="NEU-BZ-S92"/>
          <w:i/>
          <w:vertAlign w:val="baseline"/>
        </w:rPr>
        <w:t>AD=</w:t>
      </w:r>
      <m:oMath>
        <m:r>
          <m:rPr>
            <m:sty m:val="p"/>
          </m:rPr>
          <w:rPr>
            <w:rFonts w:ascii="Cambria Math" w:hAnsi="Cambria Math"/>
            <w:sz w:val="26"/>
            <w:vertAlign w:val="baseline"/>
          </w:rPr>
          <m:t>\frac{\mathr</m:t>
        </m:r>
        <m:r>
          <m:rPr>
            <m:sty m:val="p"/>
          </m:rPr>
          <w:rPr>
            <w:rFonts w:ascii="Cambria Math" w:hAnsi="Cambria Math"/>
            <w:sz w:val="26"/>
          </w:rPr>
          <m:t>m{6}\sqrt{\mathrm{3}}}{\mathrm{5}}</m:t>
        </m:r>
      </m:oMath>
    </w:p>
    <w:p w14:paraId="20B021E2">
      <w:pPr>
        <w:spacing w:line="410" w:lineRule="exact"/>
      </w:pPr>
      <w:r>
        <w:rPr>
          <w:rFonts w:hint="eastAsia" w:eastAsia="方正黑体_GBK"/>
        </w:rPr>
        <w:t>三、 填空题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3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15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</w:p>
    <w:p w14:paraId="065BBEFC">
      <w:pPr>
        <w:spacing w:line="410" w:lineRule="atLeast"/>
      </w:pPr>
      <w:r>
        <w:rPr>
          <w:rFonts w:ascii="NEU-HZ-S92" w:hAnsi="NEU-HZ-S92"/>
        </w:rPr>
        <w:t>12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已知曲线</w:t>
      </w:r>
      <w:r>
        <w:rPr>
          <w:rFonts w:ascii="NEU-BZ-S92" w:hAnsi="NEU-BZ-S92"/>
          <w:i/>
        </w:rPr>
        <w:t>y=ax-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/>
              <w:rPr>
                <w:rFonts w:ascii="Cambria Math" w:hAnsi="Cambria Math"/>
                <w:sz w:val="26"/>
                <w:szCs w:val="26"/>
              </w:rPr>
              <m:t>x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-a</w:t>
      </w:r>
      <w:r>
        <w:rPr>
          <w:rFonts w:hint="eastAsia" w:eastAsia="方正书宋_GBK"/>
        </w:rPr>
        <w:t>在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处的切线斜率为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则实数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3D68C5B3">
      <w:pPr>
        <w:spacing w:line="410" w:lineRule="exact"/>
      </w:pPr>
      <w:r>
        <w:rPr>
          <w:rFonts w:ascii="NEU-HZ-S92" w:hAnsi="NEU-HZ-S92"/>
        </w:rPr>
        <w:t>13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已知两直线</w:t>
      </w:r>
      <w:r>
        <w:rPr>
          <w:rFonts w:ascii="NEU-BZ-S92" w:hAnsi="NEU-BZ-S92"/>
          <w:i/>
        </w:rPr>
        <w:t>y=x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y=x+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被圆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所截得的弦长相等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则圆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的圆心可以是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半径可以是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写出一组满足条件的结果即可</w:t>
      </w:r>
      <w:r>
        <w:rPr>
          <w:rFonts w:ascii="方正书宋_GBK" w:hAnsi="方正书宋_GBK"/>
        </w:rPr>
        <w:t>) </w:t>
      </w:r>
    </w:p>
    <w:p w14:paraId="345553EC">
      <w:pPr>
        <w:spacing w:line="410" w:lineRule="atLeast"/>
      </w:pPr>
      <w:r>
        <w:rPr>
          <w:rFonts w:ascii="NEU-HZ-S92" w:hAnsi="NEU-HZ-S92"/>
        </w:rPr>
        <w:t>14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已知圆台的上、下底面半径之比为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∶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母线长为</w:t>
      </w:r>
      <m:oMath>
        <m:rad>
          <m:radPr>
            <m:degHide m:val="1"/>
            <m:ctrlPr>
              <w:rPr>
                <w:rFonts w:hint="default" w:ascii="Cambria Math" w:hAnsi="Cambria Math" w:cs="Cambria Math"/>
                <w:sz w:val="24"/>
              </w:rPr>
            </m:ctrlPr>
          </m:radPr>
          <m:deg>
            <m:ctrlPr>
              <w:rPr>
                <w:rFonts w:hint="default" w:ascii="Cambria Math" w:hAnsi="Cambria Math" w:cs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hint="default" w:ascii="Cambria Math" w:hAnsi="Cambria Math" w:cs="Cambria Math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cs="Cambria Math"/>
                <w:sz w:val="24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该圆台的上、下底面圆周都在球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的球面上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球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的表面积为</w:t>
      </w:r>
      <w:r>
        <w:rPr>
          <w:rFonts w:ascii="NEU-BZ-S92" w:hAnsi="NEU-BZ-S92"/>
        </w:rPr>
        <w:t>100π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则该圆台的体积为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2B65BC68">
      <w:pPr>
        <w:spacing w:line="410" w:lineRule="exact"/>
      </w:pPr>
      <w:r>
        <w:rPr>
          <w:rFonts w:hint="eastAsia" w:eastAsia="方正黑体_GBK"/>
        </w:rPr>
        <w:t>四、 解答题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77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解答应写出文字说明、证明过程或演算步骤</w:t>
      </w:r>
      <w:r>
        <w:rPr>
          <w:rFonts w:ascii="NEU-BZ-S92" w:hAnsi="NEU-BZ-S92"/>
          <w:i/>
        </w:rPr>
        <w:t>.</w:t>
      </w:r>
    </w:p>
    <w:p w14:paraId="52BED053">
      <w:pPr>
        <w:spacing w:line="410" w:lineRule="exact"/>
      </w:pPr>
      <w:r>
        <w:rPr>
          <w:rFonts w:ascii="NEU-HZ-S92" w:hAnsi="NEU-HZ-S92"/>
        </w:rPr>
        <w:t>15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60C5736">
      <w:pPr>
        <w:spacing w:line="410" w:lineRule="exact"/>
      </w:pPr>
      <w:r>
        <w:rPr>
          <w:rFonts w:hint="eastAsia" w:eastAsia="方正书宋_GBK"/>
        </w:rPr>
        <w:t>已知等差数列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的前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项和为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6</w:t>
      </w:r>
      <w:r>
        <w:rPr>
          <w:rFonts w:ascii="NEU-BZ-S92" w:hAnsi="NEU-BZ-S92"/>
          <w:i/>
        </w:rPr>
        <w:t>=S</w:t>
      </w:r>
      <w:r>
        <w:rPr>
          <w:rFonts w:ascii="NEU-BZ-S92" w:hAnsi="NEU-BZ-S92"/>
          <w:vertAlign w:val="subscript"/>
        </w:rPr>
        <w:t>5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7</w:t>
      </w:r>
      <w:r>
        <w:rPr>
          <w:rFonts w:ascii="NEU-BZ-S92" w:hAnsi="NEU-BZ-S92"/>
          <w:i/>
        </w:rPr>
        <w:t>.</w:t>
      </w:r>
    </w:p>
    <w:p w14:paraId="377429CF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的通项公式</w:t>
      </w:r>
      <w:r>
        <w:rPr>
          <w:rFonts w:ascii="方正书宋_GBK" w:hAnsi="方正书宋_GBK"/>
        </w:rPr>
        <w:t>;</w:t>
      </w:r>
    </w:p>
    <w:p w14:paraId="74D63666">
      <w:pPr>
        <w:spacing w:line="410" w:lineRule="atLeas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m:oMath>
        <m:sSup>
          <m:sSupPr/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2</m:t>
            </m:r>
          </m:e>
          <m:sup>
            <m:sSub>
              <m:sSubPr/>
              <m:e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b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b>
            </m:sSub>
          </m:sup>
        </m:sSup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+b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的前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项和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.</w:t>
      </w:r>
    </w:p>
    <w:p w14:paraId="4D3620E6">
      <w:pPr>
        <w:spacing w:line="410" w:lineRule="exact"/>
      </w:pPr>
      <w:r>
        <w:rPr>
          <w:rFonts w:ascii="NEU-HZ-S92" w:hAnsi="NEU-HZ-S92"/>
        </w:rPr>
        <w:t>16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1113BAB">
      <w:pPr>
        <w:spacing w:line="410" w:lineRule="atLeast"/>
      </w:pPr>
      <w:r>
        <w:rPr>
          <w:rFonts w:hint="eastAsia" w:eastAsia="方正书宋_GBK"/>
        </w:rPr>
        <w:t>记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的内角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的对边分别为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ascii="NEU-BZ-S92" w:hAnsi="NEU-BZ-S92"/>
          <w:i/>
        </w:rPr>
        <w:t>a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C=c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0FBE1A25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求角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;</w:t>
      </w:r>
    </w:p>
    <w:p w14:paraId="33F2F029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的周长为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的面积</w:t>
      </w:r>
      <w:r>
        <w:rPr>
          <w:rFonts w:ascii="NEU-BZ-S92" w:hAnsi="NEU-BZ-S92"/>
          <w:i/>
        </w:rPr>
        <w:t>.</w:t>
      </w:r>
    </w:p>
    <w:p w14:paraId="7E7F6AC7">
      <w:pPr>
        <w:spacing w:line="410" w:lineRule="exact"/>
      </w:pPr>
      <w:r>
        <w:rPr>
          <w:rFonts w:ascii="NEU-HZ-S92" w:hAnsi="NEU-HZ-S92"/>
        </w:rPr>
        <w:t>17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A789760">
      <w:pPr>
        <w:spacing w:line="410" w:lineRule="exact"/>
      </w:pPr>
      <w:r>
        <w:rPr>
          <w:rFonts w:hint="eastAsia" w:eastAsia="方正书宋_GBK"/>
        </w:rPr>
        <w:t>如图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四棱锥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的底面为矩形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PB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BC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点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hint="eastAsia" w:eastAsia="方正书宋_GBK"/>
        </w:rPr>
        <w:t>分别为棱</w:t>
      </w:r>
      <w:r>
        <w:rPr>
          <w:rFonts w:ascii="NEU-BZ-S92" w:hAnsi="NEU-BZ-S92"/>
          <w:i/>
        </w:rPr>
        <w:t>CD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PA</w:t>
      </w:r>
      <w:r>
        <w:rPr>
          <w:rFonts w:hint="eastAsia" w:eastAsia="方正书宋_GBK"/>
        </w:rPr>
        <w:t>的中点</w:t>
      </w:r>
      <w:r>
        <w:rPr>
          <w:rFonts w:ascii="NEU-BZ-S92" w:hAnsi="NEU-BZ-S92"/>
          <w:i/>
        </w:rPr>
        <w:t>.</w:t>
      </w:r>
    </w:p>
    <w:p w14:paraId="23BE775C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求证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PEF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PBE.</w:t>
      </w:r>
    </w:p>
    <w:p w14:paraId="2E01C4FE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H</w:t>
      </w:r>
      <w:r>
        <w:rPr>
          <w:rFonts w:hint="eastAsia" w:eastAsia="方正书宋_GBK"/>
        </w:rPr>
        <w:t>为线段</w:t>
      </w:r>
      <w:r>
        <w:rPr>
          <w:rFonts w:ascii="NEU-BZ-S92" w:hAnsi="NEU-BZ-S92"/>
          <w:i/>
        </w:rPr>
        <w:t>AD</w:t>
      </w:r>
      <w:r>
        <w:rPr>
          <w:rFonts w:hint="eastAsia" w:eastAsia="方正书宋_GBK"/>
        </w:rPr>
        <w:t>上一点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且满足</w:t>
      </w:r>
      <w:r>
        <w:rPr>
          <w:rFonts w:ascii="NEU-BZ-S92" w:hAnsi="NEU-BZ-S92"/>
          <w:i/>
        </w:rPr>
        <w:t>PE</w:t>
      </w:r>
      <w:r>
        <w:rPr>
          <w:rFonts w:hint="eastAsia" w:eastAsia="NEU-BZ-S92"/>
        </w:rPr>
        <w:t>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BFH.</w:t>
      </w:r>
    </w:p>
    <w:p w14:paraId="3BA26A49">
      <w:pPr>
        <w:spacing w:line="410" w:lineRule="exact"/>
      </w:pP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 xml:space="preserve"> 确定点</w:t>
      </w:r>
      <w:r>
        <w:rPr>
          <w:rFonts w:ascii="NEU-BZ-S92" w:hAnsi="NEU-BZ-S92"/>
          <w:i/>
        </w:rPr>
        <w:t>H</w:t>
      </w:r>
      <w:r>
        <w:rPr>
          <w:rFonts w:hint="eastAsia" w:eastAsia="方正书宋_GBK"/>
        </w:rPr>
        <w:t>在</w:t>
      </w:r>
      <w:r>
        <w:rPr>
          <w:rFonts w:ascii="NEU-BZ-S92" w:hAnsi="NEU-BZ-S92"/>
          <w:i/>
        </w:rPr>
        <w:t>AD</w:t>
      </w:r>
      <w:r>
        <w:rPr>
          <w:rFonts w:hint="eastAsia" w:eastAsia="方正书宋_GBK"/>
        </w:rPr>
        <w:t>上的位置</w:t>
      </w:r>
      <w:r>
        <w:rPr>
          <w:rFonts w:ascii="方正书宋_GBK" w:hAnsi="方正书宋_GBK"/>
        </w:rPr>
        <w:t>;</w:t>
      </w:r>
    </w:p>
    <w:p w14:paraId="423AB3E0">
      <w:pPr>
        <w:spacing w:line="410" w:lineRule="atLeast"/>
      </w:pPr>
      <w:r>
        <w:rPr>
          <w:rFonts w:ascii="NEU-BZ-S92" w:hAnsi="NEU-BZ-S92"/>
          <w:i/>
        </w:rPr>
        <w:t>②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PB=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>
            <m:ctrlPr>
              <w:rPr>
                <w:rFonts w:ascii="Cambria Math" w:hAnsi="Cambria Math"/>
                <w:sz w:val="24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4"/>
                <w:szCs w:val="24"/>
              </w:rPr>
              <m:t>3</m:t>
            </m:r>
            <m:ctrlPr>
              <w:rPr>
                <w:rFonts w:ascii="Cambria Math" w:hAnsi="Cambria Math"/>
                <w:sz w:val="24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BC=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求直线</w:t>
      </w:r>
      <w:r>
        <w:rPr>
          <w:rFonts w:ascii="NEU-BZ-S92" w:hAnsi="NEU-BZ-S92"/>
          <w:i/>
        </w:rPr>
        <w:t>PC</w:t>
      </w:r>
      <w:r>
        <w:rPr>
          <w:rFonts w:hint="eastAsia" w:eastAsia="方正书宋_GBK"/>
        </w:rPr>
        <w:t>与直线</w:t>
      </w:r>
      <w:r>
        <w:rPr>
          <w:rFonts w:ascii="NEU-BZ-S92" w:hAnsi="NEU-BZ-S92"/>
          <w:i/>
        </w:rPr>
        <w:t>FH</w:t>
      </w:r>
      <w:r>
        <w:rPr>
          <w:rFonts w:hint="eastAsia" w:eastAsia="方正书宋_GBK"/>
        </w:rPr>
        <w:t>所成角的余弦值</w:t>
      </w:r>
      <w:r>
        <w:rPr>
          <w:rFonts w:ascii="NEU-BZ-S92" w:hAnsi="NEU-BZ-S92"/>
          <w:i/>
        </w:rPr>
        <w:t>.</w:t>
      </w:r>
    </w:p>
    <w:p w14:paraId="01546F07">
      <w:pPr>
        <w:spacing w:line="410" w:lineRule="atLeast"/>
        <w:jc w:val="center"/>
      </w:pPr>
      <w:r>
        <w:drawing>
          <wp:inline distT="0" distB="0" distL="0" distR="0">
            <wp:extent cx="1191260" cy="791845"/>
            <wp:effectExtent l="0" t="0" r="8890" b="8255"/>
            <wp:docPr id="53" name="26sx1.jpg" descr="id:214748972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26sx1.jpg" descr="id:2147489728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91600" cy="79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9477A">
      <w:pPr>
        <w:spacing w:line="410" w:lineRule="exact"/>
      </w:pPr>
      <w:r>
        <w:rPr>
          <w:rFonts w:ascii="NEU-HZ-S92" w:hAnsi="NEU-HZ-S92"/>
        </w:rPr>
        <w:t>18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3CF5906">
      <w:pPr>
        <w:spacing w:line="410" w:lineRule="exact"/>
      </w:pPr>
      <w:r>
        <w:rPr>
          <w:rFonts w:hint="eastAsia" w:eastAsia="方正书宋_GBK"/>
        </w:rPr>
        <w:t>已知函数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-a</w:t>
      </w:r>
      <w:r>
        <w:rPr>
          <w:rFonts w:ascii="方正书宋_GBK" w:hAnsi="方正书宋_GBK"/>
        </w:rPr>
        <w:t>)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|x|.</w:t>
      </w:r>
    </w:p>
    <w:p w14:paraId="4415B251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求证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曲线</w:t>
      </w:r>
      <w:r>
        <w:rPr>
          <w:rFonts w:ascii="NEU-BZ-S92" w:hAnsi="NEU-BZ-S92"/>
          <w:i/>
        </w:rPr>
        <w:t>y=f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是轴对称图形</w:t>
      </w:r>
      <w:r>
        <w:rPr>
          <w:rFonts w:ascii="方正书宋_GBK" w:hAnsi="方正书宋_GBK"/>
        </w:rPr>
        <w:t>;</w:t>
      </w:r>
    </w:p>
    <w:p w14:paraId="291212B7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的值</w:t>
      </w:r>
      <w:r>
        <w:rPr>
          <w:rFonts w:ascii="方正书宋_GBK" w:hAnsi="方正书宋_GBK"/>
        </w:rPr>
        <w:t>;</w:t>
      </w:r>
    </w:p>
    <w:p w14:paraId="7F3D81B1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恰有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个极值点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的取值范围</w:t>
      </w:r>
      <w:r>
        <w:rPr>
          <w:rFonts w:ascii="NEU-BZ-S92" w:hAnsi="NEU-BZ-S92"/>
          <w:i/>
        </w:rPr>
        <w:t>.</w:t>
      </w:r>
    </w:p>
    <w:p w14:paraId="0E211D0B">
      <w:pPr>
        <w:spacing w:line="410" w:lineRule="exact"/>
      </w:pPr>
      <w:r>
        <w:rPr>
          <w:rFonts w:ascii="NEU-HZ-S92" w:hAnsi="NEU-HZ-S92"/>
        </w:rPr>
        <w:t>19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6ED3B0A">
      <w:pPr>
        <w:spacing w:line="410" w:lineRule="atLeast"/>
      </w:pPr>
      <w:r>
        <w:rPr>
          <w:rFonts w:hint="eastAsia" w:eastAsia="方正书宋_GBK"/>
        </w:rPr>
        <w:t>在平面直角坐标系</w:t>
      </w:r>
      <w:r>
        <w:rPr>
          <w:rFonts w:ascii="NEU-BZ-S92" w:hAnsi="NEU-BZ-S92"/>
          <w:i/>
        </w:rPr>
        <w:t>xOy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椭圆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: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6"/>
                    <w:szCs w:val="26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6"/>
                    <w:szCs w:val="26"/>
                  </w:rPr>
                  <m:t>2</m:t>
                </m:r>
              </m:sup>
            </m:sSup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a&gt;b&gt;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的长轴长等于</w:t>
      </w:r>
      <w:r>
        <w:rPr>
          <w:rFonts w:ascii="NEU-BZ-S92" w:hAnsi="NEU-BZ-S92"/>
          <w:i/>
        </w:rPr>
        <w:t>|OA|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离心率为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46B83B3D">
      <w:pPr>
        <w:spacing w:line="410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求椭圆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的方程</w:t>
      </w:r>
      <w:r>
        <w:rPr>
          <w:rFonts w:ascii="NEU-BZ-S92" w:hAnsi="NEU-BZ-S92"/>
          <w:i/>
        </w:rPr>
        <w:t>.</w:t>
      </w:r>
    </w:p>
    <w:p w14:paraId="1FE4F805">
      <w:pPr>
        <w:spacing w:line="410" w:lineRule="atLeas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设直线</w:t>
      </w:r>
      <w:r>
        <w:rPr>
          <w:rFonts w:ascii="NEU-BZ-S92" w:hAnsi="NEU-BZ-S92"/>
          <w:i/>
        </w:rPr>
        <w:t>l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y=-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1</m:t>
            </m:r>
            <m:ctrlPr>
              <w:rPr>
                <w:rFonts w:ascii="Cambria Math" w:hAnsi="Cambria Math"/>
                <w:sz w:val="24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6"/>
                <w:szCs w:val="26"/>
              </w:rPr>
              <m:t>2</m:t>
            </m:r>
            <m:ctrlPr>
              <w:rPr>
                <w:rFonts w:ascii="Cambria Math" w:hAnsi="Cambria Math"/>
                <w:sz w:val="24"/>
              </w:rPr>
            </m:ctrlPr>
          </m:den>
        </m:f>
      </m:oMath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为椭圆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短轴上的动点</w:t>
      </w:r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不落在短轴的两端点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过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作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轴的垂线交椭圆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于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Q</w:t>
      </w:r>
      <w:r>
        <w:rPr>
          <w:rFonts w:hint="eastAsia" w:eastAsia="方正书宋_GBK"/>
        </w:rPr>
        <w:t>两点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AP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的另一个交点为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且与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交于点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AQ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的另一个交点为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且与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交于点</w:t>
      </w:r>
      <w:r>
        <w:rPr>
          <w:rFonts w:ascii="NEU-BZ-S92" w:hAnsi="NEU-BZ-S92"/>
          <w:i/>
        </w:rPr>
        <w:t>N.</w:t>
      </w:r>
    </w:p>
    <w:p w14:paraId="3CD6DE03">
      <w:pPr>
        <w:spacing w:line="410" w:lineRule="exact"/>
      </w:pP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 xml:space="preserve"> 试探究直线</w:t>
      </w:r>
      <w:r>
        <w:rPr>
          <w:rFonts w:ascii="NEU-BZ-S92" w:hAnsi="NEU-BZ-S92"/>
          <w:i/>
        </w:rPr>
        <w:t>CD</w:t>
      </w:r>
      <w:r>
        <w:rPr>
          <w:rFonts w:hint="eastAsia" w:eastAsia="方正书宋_GBK"/>
        </w:rPr>
        <w:t>是否经过一个定点</w:t>
      </w:r>
      <w:r>
        <w:rPr>
          <w:rFonts w:ascii="方正书宋_GBK" w:hAnsi="方正书宋_GBK"/>
        </w:rPr>
        <w:t>?</w:t>
      </w:r>
      <w:r>
        <w:rPr>
          <w:rFonts w:hint="eastAsia" w:eastAsia="方正书宋_GBK"/>
        </w:rPr>
        <w:t>若是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求出该定点坐标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若不是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请说明理由</w:t>
      </w:r>
      <w:r>
        <w:rPr>
          <w:rFonts w:ascii="NEU-BZ-S92" w:hAnsi="NEU-BZ-S92"/>
          <w:i/>
        </w:rPr>
        <w:t>.</w:t>
      </w:r>
    </w:p>
    <w:p w14:paraId="2E5D1B0D">
      <w:pPr>
        <w:spacing w:line="410" w:lineRule="atLeast"/>
      </w:pPr>
      <w:r>
        <w:rPr>
          <w:rFonts w:ascii="NEU-BZ-S92" w:hAnsi="NEU-BZ-S92"/>
          <w:i/>
        </w:rPr>
        <w:t>②</w:t>
      </w:r>
      <w:r>
        <w:rPr>
          <w:rFonts w:hint="eastAsia" w:eastAsia="方正书宋_GBK"/>
        </w:rPr>
        <w:t xml:space="preserve"> 当点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位于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轴上方时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</w:t>
      </w:r>
      <m:oMath>
        <m:r>
          <m:rPr>
            <m:sty m:val="p"/>
          </m:rPr>
          <w:rPr>
            <w:rFonts w:ascii="Cambria Math" w:hAnsi="Cambria Math"/>
            <w:sz w:val="26"/>
          </w:rPr>
          <m:t>\frac{\textbf{\textit{|}} PQ\textbf{\textit{|}}}{\textbf{\textit{|}} MN\textbf{\textit{|}}}</m:t>
        </m:r>
      </m:oMath>
      <w:r>
        <w:rPr>
          <w:rFonts w:hint="eastAsia" w:eastAsia="方正书宋_GBK"/>
        </w:rPr>
        <w:t>的取值范围</w:t>
      </w:r>
      <w:r>
        <w:rPr>
          <w:rFonts w:ascii="NEU-BZ-S92" w:hAnsi="NEU-BZ-S92"/>
          <w:i/>
        </w:rPr>
        <w:t>.</w:t>
      </w:r>
    </w:p>
    <w:p w14:paraId="347A1F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342437"/>
    <w:rsid w:val="1FFC44C1"/>
    <w:rsid w:val="2A3546CD"/>
    <w:rsid w:val="42043E0D"/>
    <w:rsid w:val="6910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15" w:lineRule="exact"/>
      <w:jc w:val="left"/>
    </w:pPr>
    <w:rPr>
      <w:rFonts w:ascii="NEU-BZ-S92" w:hAnsi="NEU-BZ-S92" w:eastAsia="方正书宋_GBK" w:cstheme="minorBidi"/>
      <w:color w:val="000000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1257</Words>
  <Characters>1927</Characters>
  <Lines>0</Lines>
  <Paragraphs>0</Paragraphs>
  <TotalTime>64</TotalTime>
  <ScaleCrop>false</ScaleCrop>
  <LinksUpToDate>false</LinksUpToDate>
  <CharactersWithSpaces>2106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2025-05-28T08:15:00Z</dcterms:created>
  <dc:creator>Administrator</dc:creator>
  <cp:lastModifiedBy>【       】</cp:lastModifiedBy>
  <dcterms:modified xsi:type="dcterms:W3CDTF">2026-05-11T08:18:46Z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eyJoZGlkIjoiNDg4ZDBmYWU0YTZkZWZmODZjMWZjNjVjNDgxODMzNWQiLCJ1c2VySWQiOiI4NDEyNTY2NDYifQ==</vt:lpwstr>
  </property>
  <property fmtid="{D5CDD505-2E9C-101B-9397-08002B2CF9AE}" pid="4" name="ICV">
    <vt:lpwstr>9BE81521B57C43E2A06536EC048147A1_12</vt:lpwstr>
  </property>
</Properties>
</file>